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98" w:type="dxa"/>
        <w:tblLayout w:type="fixed"/>
        <w:tblCellMar>
          <w:left w:w="70" w:type="dxa"/>
          <w:right w:w="70" w:type="dxa"/>
        </w:tblCellMar>
        <w:tblLook w:val="04A0" w:firstRow="1" w:lastRow="0" w:firstColumn="1" w:lastColumn="0" w:noHBand="0" w:noVBand="1"/>
      </w:tblPr>
      <w:tblGrid>
        <w:gridCol w:w="5040"/>
        <w:gridCol w:w="1440"/>
        <w:gridCol w:w="4500"/>
      </w:tblGrid>
      <w:tr w:rsidR="002262B2" w:rsidTr="00A01B91">
        <w:tc>
          <w:tcPr>
            <w:tcW w:w="5040" w:type="dxa"/>
            <w:tcBorders>
              <w:top w:val="single" w:sz="4" w:space="0" w:color="auto"/>
              <w:left w:val="single" w:sz="4" w:space="0" w:color="auto"/>
              <w:bottom w:val="nil"/>
              <w:right w:val="single" w:sz="4" w:space="0" w:color="auto"/>
            </w:tcBorders>
          </w:tcPr>
          <w:p w:rsidR="002262B2" w:rsidRDefault="002262B2" w:rsidP="00A01B91">
            <w:pPr>
              <w:snapToGrid w:val="0"/>
              <w:jc w:val="center"/>
              <w:rPr>
                <w:b/>
                <w:color w:val="0000FF"/>
              </w:rPr>
            </w:pPr>
            <w:r>
              <w:rPr>
                <w:b/>
                <w:color w:val="0000FF"/>
              </w:rPr>
              <w:t xml:space="preserve">«Шале ял </w:t>
            </w:r>
            <w:proofErr w:type="spellStart"/>
            <w:r>
              <w:rPr>
                <w:b/>
                <w:color w:val="0000FF"/>
              </w:rPr>
              <w:t>кундем</w:t>
            </w:r>
            <w:proofErr w:type="spellEnd"/>
            <w:r>
              <w:rPr>
                <w:b/>
                <w:color w:val="0000FF"/>
              </w:rPr>
              <w:t>»</w:t>
            </w:r>
          </w:p>
          <w:p w:rsidR="002262B2" w:rsidRDefault="002262B2" w:rsidP="00A01B91">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2262B2" w:rsidRDefault="002262B2" w:rsidP="00A01B91">
            <w:pPr>
              <w:jc w:val="center"/>
              <w:rPr>
                <w:b/>
                <w:color w:val="0000FF"/>
              </w:rPr>
            </w:pPr>
            <w:r>
              <w:rPr>
                <w:b/>
                <w:color w:val="0000FF"/>
              </w:rPr>
              <w:t xml:space="preserve">- </w:t>
            </w:r>
            <w:proofErr w:type="spellStart"/>
            <w:proofErr w:type="gramStart"/>
            <w:r>
              <w:rPr>
                <w:b/>
                <w:color w:val="0000FF"/>
              </w:rPr>
              <w:t>влакын</w:t>
            </w:r>
            <w:proofErr w:type="spellEnd"/>
            <w:r>
              <w:rPr>
                <w:b/>
                <w:color w:val="0000FF"/>
              </w:rPr>
              <w:t xml:space="preserve">  </w:t>
            </w:r>
            <w:proofErr w:type="spellStart"/>
            <w:r>
              <w:rPr>
                <w:b/>
                <w:color w:val="0000FF"/>
              </w:rPr>
              <w:t>Погынжо</w:t>
            </w:r>
            <w:proofErr w:type="spellEnd"/>
            <w:proofErr w:type="gramEnd"/>
          </w:p>
          <w:p w:rsidR="002262B2" w:rsidRDefault="002262B2" w:rsidP="00A01B91">
            <w:pPr>
              <w:widowControl w:val="0"/>
              <w:autoSpaceDE w:val="0"/>
              <w:autoSpaceDN w:val="0"/>
              <w:adjustRightInd w:val="0"/>
              <w:spacing w:line="276" w:lineRule="auto"/>
              <w:jc w:val="center"/>
              <w:rPr>
                <w:color w:val="0000FF"/>
              </w:rPr>
            </w:pPr>
          </w:p>
        </w:tc>
        <w:tc>
          <w:tcPr>
            <w:tcW w:w="1440" w:type="dxa"/>
            <w:tcBorders>
              <w:top w:val="single" w:sz="4" w:space="0" w:color="auto"/>
              <w:left w:val="single" w:sz="4" w:space="0" w:color="auto"/>
              <w:bottom w:val="nil"/>
              <w:right w:val="single" w:sz="4" w:space="0" w:color="auto"/>
            </w:tcBorders>
            <w:hideMark/>
          </w:tcPr>
          <w:p w:rsidR="002262B2" w:rsidRDefault="002262B2" w:rsidP="00A01B91">
            <w:pPr>
              <w:widowControl w:val="0"/>
              <w:autoSpaceDE w:val="0"/>
              <w:autoSpaceDN w:val="0"/>
              <w:adjustRightInd w:val="0"/>
              <w:snapToGrid w:val="0"/>
              <w:spacing w:line="276" w:lineRule="auto"/>
              <w:jc w:val="center"/>
              <w:rPr>
                <w:b/>
                <w:color w:val="0000FF"/>
              </w:rPr>
            </w:pPr>
            <w:r>
              <w:rPr>
                <w:noProof/>
              </w:rPr>
              <w:drawing>
                <wp:inline distT="0" distB="0" distL="0" distR="0" wp14:anchorId="63628E3E" wp14:editId="56F7D6FC">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2262B2" w:rsidRDefault="002262B2" w:rsidP="00A01B91">
            <w:pPr>
              <w:snapToGrid w:val="0"/>
              <w:jc w:val="center"/>
              <w:rPr>
                <w:b/>
                <w:color w:val="0000FF"/>
              </w:rPr>
            </w:pPr>
            <w:r>
              <w:rPr>
                <w:b/>
                <w:color w:val="0000FF"/>
              </w:rPr>
              <w:t>Собрание депутатов</w:t>
            </w:r>
          </w:p>
          <w:p w:rsidR="002262B2" w:rsidRDefault="002262B2" w:rsidP="00A01B91">
            <w:pPr>
              <w:jc w:val="center"/>
              <w:rPr>
                <w:b/>
                <w:color w:val="0000FF"/>
                <w:sz w:val="22"/>
                <w:szCs w:val="22"/>
              </w:rPr>
            </w:pPr>
            <w:r>
              <w:rPr>
                <w:b/>
                <w:color w:val="0000FF"/>
              </w:rPr>
              <w:t>муниципального образования</w:t>
            </w:r>
          </w:p>
          <w:p w:rsidR="002262B2" w:rsidRDefault="002262B2" w:rsidP="00A01B91">
            <w:pPr>
              <w:jc w:val="center"/>
              <w:rPr>
                <w:b/>
                <w:color w:val="0000FF"/>
              </w:rPr>
            </w:pPr>
            <w:r>
              <w:rPr>
                <w:b/>
                <w:color w:val="0000FF"/>
              </w:rPr>
              <w:t xml:space="preserve">«Шалинское сельское </w:t>
            </w:r>
          </w:p>
          <w:p w:rsidR="002262B2" w:rsidRDefault="002262B2" w:rsidP="00A01B91">
            <w:pPr>
              <w:widowControl w:val="0"/>
              <w:autoSpaceDE w:val="0"/>
              <w:autoSpaceDN w:val="0"/>
              <w:adjustRightInd w:val="0"/>
              <w:spacing w:line="276" w:lineRule="auto"/>
              <w:jc w:val="center"/>
              <w:rPr>
                <w:b/>
                <w:color w:val="0000FF"/>
              </w:rPr>
            </w:pPr>
            <w:r>
              <w:rPr>
                <w:b/>
                <w:color w:val="0000FF"/>
              </w:rPr>
              <w:t>поселение»</w:t>
            </w:r>
          </w:p>
        </w:tc>
      </w:tr>
      <w:tr w:rsidR="002262B2" w:rsidTr="00A01B91">
        <w:tc>
          <w:tcPr>
            <w:tcW w:w="5040" w:type="dxa"/>
            <w:tcBorders>
              <w:top w:val="nil"/>
              <w:left w:val="single" w:sz="4" w:space="0" w:color="auto"/>
              <w:bottom w:val="double" w:sz="2" w:space="0" w:color="000000"/>
              <w:right w:val="single" w:sz="4" w:space="0" w:color="auto"/>
            </w:tcBorders>
            <w:hideMark/>
          </w:tcPr>
          <w:p w:rsidR="002262B2" w:rsidRDefault="002262B2" w:rsidP="00A01B91">
            <w:pPr>
              <w:snapToGrid w:val="0"/>
              <w:jc w:val="center"/>
              <w:rPr>
                <w:color w:val="0000FF"/>
              </w:rPr>
            </w:pPr>
            <w:r>
              <w:rPr>
                <w:color w:val="0000FF"/>
              </w:rPr>
              <w:t xml:space="preserve">425 151 </w:t>
            </w:r>
            <w:proofErr w:type="spellStart"/>
            <w:r>
              <w:rPr>
                <w:color w:val="0000FF"/>
              </w:rPr>
              <w:t>Морко</w:t>
            </w:r>
            <w:proofErr w:type="spellEnd"/>
            <w:r>
              <w:rPr>
                <w:color w:val="0000FF"/>
              </w:rPr>
              <w:t xml:space="preserve"> район, Кугу Шале ял, </w:t>
            </w:r>
            <w:proofErr w:type="gramStart"/>
            <w:r>
              <w:rPr>
                <w:color w:val="0000FF"/>
              </w:rPr>
              <w:t xml:space="preserve">Молодежный  </w:t>
            </w:r>
            <w:proofErr w:type="spellStart"/>
            <w:r>
              <w:rPr>
                <w:color w:val="0000FF"/>
              </w:rPr>
              <w:t>урем</w:t>
            </w:r>
            <w:proofErr w:type="spellEnd"/>
            <w:proofErr w:type="gramEnd"/>
            <w:r>
              <w:rPr>
                <w:color w:val="0000FF"/>
              </w:rPr>
              <w:t>, 3</w:t>
            </w:r>
          </w:p>
          <w:p w:rsidR="002262B2" w:rsidRDefault="002262B2" w:rsidP="00A01B91">
            <w:pPr>
              <w:widowControl w:val="0"/>
              <w:autoSpaceDE w:val="0"/>
              <w:autoSpaceDN w:val="0"/>
              <w:adjustRightInd w:val="0"/>
              <w:spacing w:line="276" w:lineRule="auto"/>
              <w:jc w:val="center"/>
              <w:rPr>
                <w:color w:val="0000FF"/>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2262B2" w:rsidRDefault="002262B2" w:rsidP="00A01B91">
            <w:pPr>
              <w:widowControl w:val="0"/>
              <w:autoSpaceDE w:val="0"/>
              <w:autoSpaceDN w:val="0"/>
              <w:adjustRightInd w:val="0"/>
              <w:snapToGrid w:val="0"/>
              <w:spacing w:line="276" w:lineRule="auto"/>
              <w:jc w:val="center"/>
              <w:rPr>
                <w:color w:val="0000FF"/>
              </w:rPr>
            </w:pPr>
          </w:p>
        </w:tc>
        <w:tc>
          <w:tcPr>
            <w:tcW w:w="4500" w:type="dxa"/>
            <w:tcBorders>
              <w:top w:val="nil"/>
              <w:left w:val="single" w:sz="4" w:space="0" w:color="auto"/>
              <w:bottom w:val="double" w:sz="2" w:space="0" w:color="000000"/>
              <w:right w:val="single" w:sz="4" w:space="0" w:color="auto"/>
            </w:tcBorders>
            <w:hideMark/>
          </w:tcPr>
          <w:p w:rsidR="002262B2" w:rsidRDefault="002262B2" w:rsidP="00A01B91">
            <w:pPr>
              <w:snapToGrid w:val="0"/>
              <w:jc w:val="center"/>
              <w:rPr>
                <w:color w:val="0000FF"/>
              </w:rPr>
            </w:pPr>
            <w:r>
              <w:rPr>
                <w:color w:val="0000FF"/>
              </w:rPr>
              <w:t xml:space="preserve">425 151, Моркинский район, </w:t>
            </w:r>
            <w:proofErr w:type="spellStart"/>
            <w:r>
              <w:rPr>
                <w:color w:val="0000FF"/>
              </w:rPr>
              <w:t>дер.Большие</w:t>
            </w:r>
            <w:proofErr w:type="spellEnd"/>
            <w:r>
              <w:rPr>
                <w:color w:val="0000FF"/>
              </w:rPr>
              <w:t xml:space="preserve"> Шали ул. Молодежная, 3</w:t>
            </w:r>
          </w:p>
          <w:p w:rsidR="002262B2" w:rsidRDefault="002262B2" w:rsidP="00A01B91">
            <w:pPr>
              <w:widowControl w:val="0"/>
              <w:autoSpaceDE w:val="0"/>
              <w:autoSpaceDN w:val="0"/>
              <w:adjustRightInd w:val="0"/>
              <w:spacing w:line="276" w:lineRule="auto"/>
              <w:jc w:val="center"/>
              <w:rPr>
                <w:color w:val="0000FF"/>
              </w:rPr>
            </w:pPr>
            <w:r>
              <w:rPr>
                <w:color w:val="0000FF"/>
              </w:rPr>
              <w:t>Телефоны: 9-32-65</w:t>
            </w:r>
          </w:p>
        </w:tc>
      </w:tr>
    </w:tbl>
    <w:p w:rsidR="002262B2" w:rsidRDefault="002262B2" w:rsidP="002262B2">
      <w:pPr>
        <w:rPr>
          <w:sz w:val="28"/>
          <w:szCs w:val="28"/>
        </w:rPr>
      </w:pPr>
    </w:p>
    <w:p w:rsidR="00540A34" w:rsidRDefault="00540A34" w:rsidP="002262B2">
      <w:pPr>
        <w:rPr>
          <w:sz w:val="28"/>
          <w:szCs w:val="28"/>
        </w:rPr>
      </w:pPr>
    </w:p>
    <w:p w:rsidR="002262B2" w:rsidRDefault="002262B2" w:rsidP="002262B2">
      <w:pPr>
        <w:rPr>
          <w:sz w:val="28"/>
          <w:szCs w:val="28"/>
        </w:rPr>
      </w:pPr>
      <w:r>
        <w:rPr>
          <w:sz w:val="28"/>
          <w:szCs w:val="28"/>
        </w:rPr>
        <w:t xml:space="preserve">№ </w:t>
      </w:r>
      <w:r w:rsidR="00540A34">
        <w:rPr>
          <w:sz w:val="28"/>
          <w:szCs w:val="28"/>
        </w:rPr>
        <w:t>185</w:t>
      </w:r>
      <w:r>
        <w:rPr>
          <w:sz w:val="28"/>
          <w:szCs w:val="28"/>
        </w:rPr>
        <w:t xml:space="preserve">                                                                           </w:t>
      </w:r>
      <w:proofErr w:type="gramStart"/>
      <w:r>
        <w:rPr>
          <w:sz w:val="28"/>
          <w:szCs w:val="28"/>
        </w:rPr>
        <w:t xml:space="preserve">от  </w:t>
      </w:r>
      <w:r w:rsidR="00540A34">
        <w:rPr>
          <w:sz w:val="28"/>
          <w:szCs w:val="28"/>
        </w:rPr>
        <w:t>03</w:t>
      </w:r>
      <w:proofErr w:type="gramEnd"/>
      <w:r w:rsidR="00540A34">
        <w:rPr>
          <w:sz w:val="28"/>
          <w:szCs w:val="28"/>
        </w:rPr>
        <w:t xml:space="preserve"> июля  </w:t>
      </w:r>
      <w:r>
        <w:rPr>
          <w:sz w:val="28"/>
          <w:szCs w:val="28"/>
        </w:rPr>
        <w:t>2018 года</w:t>
      </w:r>
    </w:p>
    <w:p w:rsidR="002262B2" w:rsidRDefault="002262B2" w:rsidP="002262B2">
      <w:pPr>
        <w:rPr>
          <w:sz w:val="28"/>
          <w:szCs w:val="28"/>
        </w:rPr>
      </w:pPr>
      <w:r>
        <w:rPr>
          <w:sz w:val="28"/>
          <w:szCs w:val="28"/>
        </w:rPr>
        <w:t>второго созыва</w:t>
      </w:r>
    </w:p>
    <w:p w:rsidR="002262B2" w:rsidRDefault="002262B2" w:rsidP="002262B2">
      <w:pPr>
        <w:rPr>
          <w:sz w:val="28"/>
          <w:szCs w:val="28"/>
        </w:rPr>
      </w:pPr>
    </w:p>
    <w:p w:rsidR="002262B2" w:rsidRDefault="002262B2" w:rsidP="002262B2">
      <w:pPr>
        <w:jc w:val="center"/>
        <w:rPr>
          <w:sz w:val="28"/>
          <w:szCs w:val="28"/>
        </w:rPr>
      </w:pPr>
      <w:r>
        <w:rPr>
          <w:sz w:val="28"/>
          <w:szCs w:val="28"/>
        </w:rPr>
        <w:t>РЕШЕНИЕ</w:t>
      </w:r>
    </w:p>
    <w:p w:rsidR="002262B2" w:rsidRDefault="002262B2" w:rsidP="002262B2">
      <w:pPr>
        <w:jc w:val="center"/>
        <w:rPr>
          <w:sz w:val="28"/>
          <w:szCs w:val="28"/>
        </w:rPr>
      </w:pPr>
      <w:r>
        <w:rPr>
          <w:sz w:val="28"/>
          <w:szCs w:val="28"/>
        </w:rPr>
        <w:t>Собрания депутатов муниципального образования</w:t>
      </w:r>
    </w:p>
    <w:p w:rsidR="002262B2" w:rsidRDefault="002262B2" w:rsidP="002262B2">
      <w:pPr>
        <w:jc w:val="center"/>
        <w:rPr>
          <w:sz w:val="28"/>
          <w:szCs w:val="28"/>
        </w:rPr>
      </w:pPr>
      <w:r>
        <w:rPr>
          <w:sz w:val="28"/>
          <w:szCs w:val="28"/>
        </w:rPr>
        <w:t>«Шалинское сельское поселение»</w:t>
      </w:r>
    </w:p>
    <w:p w:rsidR="002262B2" w:rsidRDefault="002262B2" w:rsidP="002262B2">
      <w:pPr>
        <w:jc w:val="center"/>
        <w:rPr>
          <w:b/>
        </w:rPr>
      </w:pPr>
    </w:p>
    <w:p w:rsidR="002262B2" w:rsidRPr="00CE5391" w:rsidRDefault="002262B2" w:rsidP="002262B2">
      <w:pPr>
        <w:jc w:val="center"/>
        <w:rPr>
          <w:b/>
          <w:sz w:val="26"/>
          <w:szCs w:val="26"/>
        </w:rPr>
      </w:pPr>
    </w:p>
    <w:p w:rsidR="002262B2" w:rsidRPr="00CE5391" w:rsidRDefault="002262B2" w:rsidP="002262B2">
      <w:pPr>
        <w:pStyle w:val="nienie"/>
        <w:ind w:left="0" w:firstLine="709"/>
        <w:jc w:val="center"/>
        <w:rPr>
          <w:rFonts w:ascii="Times New Roman" w:hAnsi="Times New Roman"/>
          <w:b/>
          <w:bCs/>
          <w:sz w:val="26"/>
          <w:szCs w:val="26"/>
        </w:rPr>
      </w:pPr>
      <w:r w:rsidRPr="00CE5391">
        <w:rPr>
          <w:rFonts w:ascii="Times New Roman" w:hAnsi="Times New Roman"/>
          <w:b/>
          <w:bCs/>
          <w:sz w:val="26"/>
          <w:szCs w:val="26"/>
        </w:rPr>
        <w:t xml:space="preserve">О </w:t>
      </w:r>
      <w:proofErr w:type="gramStart"/>
      <w:r w:rsidRPr="00CE5391">
        <w:rPr>
          <w:rFonts w:ascii="Times New Roman" w:hAnsi="Times New Roman"/>
          <w:b/>
          <w:bCs/>
          <w:sz w:val="26"/>
          <w:szCs w:val="26"/>
        </w:rPr>
        <w:t>внесении  изменений</w:t>
      </w:r>
      <w:proofErr w:type="gramEnd"/>
      <w:r w:rsidRPr="00CE5391">
        <w:rPr>
          <w:rFonts w:ascii="Times New Roman" w:hAnsi="Times New Roman"/>
          <w:b/>
          <w:bCs/>
          <w:sz w:val="26"/>
          <w:szCs w:val="26"/>
        </w:rPr>
        <w:t xml:space="preserve">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w:t>
      </w:r>
    </w:p>
    <w:p w:rsidR="002262B2" w:rsidRPr="00CE5391" w:rsidRDefault="002262B2" w:rsidP="002262B2">
      <w:pPr>
        <w:pStyle w:val="nienie"/>
        <w:ind w:left="0" w:firstLine="709"/>
        <w:jc w:val="center"/>
        <w:rPr>
          <w:rFonts w:ascii="Times New Roman" w:hAnsi="Times New Roman"/>
          <w:b/>
          <w:bCs/>
          <w:sz w:val="26"/>
          <w:szCs w:val="26"/>
        </w:rPr>
      </w:pPr>
    </w:p>
    <w:p w:rsidR="002262B2" w:rsidRPr="00356849" w:rsidRDefault="002262B2" w:rsidP="002262B2">
      <w:pPr>
        <w:pStyle w:val="a3"/>
        <w:rPr>
          <w:b/>
          <w:sz w:val="26"/>
          <w:szCs w:val="26"/>
        </w:rPr>
      </w:pPr>
      <w:r>
        <w:rPr>
          <w:bCs/>
          <w:sz w:val="26"/>
          <w:szCs w:val="26"/>
        </w:rPr>
        <w:t xml:space="preserve">              </w:t>
      </w:r>
      <w:r w:rsidRPr="00EA1270">
        <w:rPr>
          <w:bCs/>
          <w:sz w:val="26"/>
          <w:szCs w:val="26"/>
        </w:rPr>
        <w:t>Руководствуясь Федеральным законом от 6 октября 2003 года № 131-ФЗ</w:t>
      </w:r>
      <w:r w:rsidRPr="00EA1270">
        <w:rPr>
          <w:sz w:val="26"/>
          <w:szCs w:val="26"/>
        </w:rPr>
        <w:t xml:space="preserve"> «Об общих принципах организации местного самоуправления в Российской Федерации», Уставом муниципального образования «Шалинское сельское поселение»</w:t>
      </w:r>
      <w:r w:rsidRPr="00EA1270">
        <w:rPr>
          <w:b/>
          <w:bCs/>
          <w:sz w:val="26"/>
          <w:szCs w:val="26"/>
        </w:rPr>
        <w:t xml:space="preserve"> </w:t>
      </w:r>
      <w:r w:rsidRPr="00EA1270">
        <w:rPr>
          <w:bCs/>
          <w:sz w:val="26"/>
          <w:szCs w:val="26"/>
        </w:rPr>
        <w:t xml:space="preserve">Собрания депутатов муниципального образования «Шалинское сельское </w:t>
      </w:r>
      <w:proofErr w:type="gramStart"/>
      <w:r w:rsidRPr="00EA1270">
        <w:rPr>
          <w:bCs/>
          <w:sz w:val="26"/>
          <w:szCs w:val="26"/>
        </w:rPr>
        <w:t>поселение»</w:t>
      </w:r>
      <w:r w:rsidRPr="00EA1270">
        <w:rPr>
          <w:b/>
          <w:bCs/>
          <w:sz w:val="26"/>
          <w:szCs w:val="26"/>
        </w:rPr>
        <w:t xml:space="preserve"> </w:t>
      </w:r>
      <w:r w:rsidRPr="00EA1270">
        <w:rPr>
          <w:sz w:val="26"/>
          <w:szCs w:val="26"/>
        </w:rPr>
        <w:t xml:space="preserve"> </w:t>
      </w:r>
      <w:r>
        <w:rPr>
          <w:b/>
          <w:sz w:val="26"/>
          <w:szCs w:val="26"/>
        </w:rPr>
        <w:t>решило</w:t>
      </w:r>
      <w:proofErr w:type="gramEnd"/>
      <w:r w:rsidRPr="00356849">
        <w:rPr>
          <w:b/>
          <w:sz w:val="26"/>
          <w:szCs w:val="26"/>
        </w:rPr>
        <w:t>:</w:t>
      </w:r>
    </w:p>
    <w:p w:rsidR="002262B2" w:rsidRDefault="002262B2" w:rsidP="002262B2">
      <w:pPr>
        <w:pStyle w:val="a3"/>
        <w:rPr>
          <w:bCs/>
          <w:sz w:val="26"/>
          <w:szCs w:val="26"/>
        </w:rPr>
      </w:pPr>
      <w:r>
        <w:rPr>
          <w:sz w:val="26"/>
          <w:szCs w:val="26"/>
        </w:rPr>
        <w:t xml:space="preserve">           </w:t>
      </w:r>
      <w:proofErr w:type="gramStart"/>
      <w:r w:rsidRPr="00EA1270">
        <w:rPr>
          <w:sz w:val="26"/>
          <w:szCs w:val="26"/>
        </w:rPr>
        <w:t xml:space="preserve">1.Внести  </w:t>
      </w:r>
      <w:r w:rsidRPr="00EA1270">
        <w:rPr>
          <w:bCs/>
          <w:sz w:val="26"/>
          <w:szCs w:val="26"/>
        </w:rPr>
        <w:t>в</w:t>
      </w:r>
      <w:proofErr w:type="gramEnd"/>
      <w:r w:rsidRPr="00EA1270">
        <w:rPr>
          <w:bCs/>
          <w:sz w:val="26"/>
          <w:szCs w:val="26"/>
        </w:rPr>
        <w:t xml:space="preserve">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 ( далее – Правила) следующ</w:t>
      </w:r>
      <w:r w:rsidR="00A01B91">
        <w:rPr>
          <w:bCs/>
          <w:sz w:val="26"/>
          <w:szCs w:val="26"/>
        </w:rPr>
        <w:t>и</w:t>
      </w:r>
      <w:r w:rsidRPr="00EA1270">
        <w:rPr>
          <w:bCs/>
          <w:sz w:val="26"/>
          <w:szCs w:val="26"/>
        </w:rPr>
        <w:t>е изменени</w:t>
      </w:r>
      <w:r w:rsidR="00A01B91">
        <w:rPr>
          <w:bCs/>
          <w:sz w:val="26"/>
          <w:szCs w:val="26"/>
        </w:rPr>
        <w:t>я</w:t>
      </w:r>
      <w:r w:rsidRPr="00EA1270">
        <w:rPr>
          <w:bCs/>
          <w:sz w:val="26"/>
          <w:szCs w:val="26"/>
        </w:rPr>
        <w:t>:</w:t>
      </w:r>
    </w:p>
    <w:p w:rsidR="004106DD" w:rsidRDefault="004106DD" w:rsidP="002262B2">
      <w:pPr>
        <w:pStyle w:val="a3"/>
        <w:rPr>
          <w:bCs/>
          <w:sz w:val="26"/>
          <w:szCs w:val="26"/>
        </w:rPr>
      </w:pPr>
      <w:r w:rsidRPr="004106DD">
        <w:rPr>
          <w:b/>
          <w:bCs/>
          <w:sz w:val="26"/>
          <w:szCs w:val="26"/>
        </w:rPr>
        <w:t xml:space="preserve">           1.1.Часть 1 статьи 23 Правил</w:t>
      </w:r>
      <w:r>
        <w:rPr>
          <w:bCs/>
          <w:sz w:val="26"/>
          <w:szCs w:val="26"/>
        </w:rPr>
        <w:t xml:space="preserve"> слова «настоящей статьи», «настоящим Кодексом» заменить словами «статьи 51 Градостроительного кодекса Российской Федерации», «Градостроительным кодексом»;</w:t>
      </w:r>
    </w:p>
    <w:p w:rsidR="00F37F47" w:rsidRDefault="00F37F47" w:rsidP="002262B2">
      <w:pPr>
        <w:pStyle w:val="a3"/>
        <w:rPr>
          <w:bCs/>
          <w:sz w:val="26"/>
          <w:szCs w:val="26"/>
        </w:rPr>
      </w:pPr>
      <w:r w:rsidRPr="00F37F47">
        <w:rPr>
          <w:b/>
          <w:bCs/>
          <w:sz w:val="26"/>
          <w:szCs w:val="26"/>
        </w:rPr>
        <w:t xml:space="preserve">           1.2. В абзаце 2 части 6 статьи 24 Правил</w:t>
      </w:r>
      <w:r>
        <w:rPr>
          <w:bCs/>
          <w:sz w:val="26"/>
          <w:szCs w:val="26"/>
        </w:rPr>
        <w:t xml:space="preserve"> слова «или технического заказчика (в случае осуществления строительства, реконструкции, капитального ремонта подрядчиком),»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w:t>
      </w:r>
    </w:p>
    <w:p w:rsidR="00F37F47" w:rsidRDefault="00F37F47" w:rsidP="002262B2">
      <w:pPr>
        <w:pStyle w:val="a3"/>
        <w:rPr>
          <w:bCs/>
          <w:sz w:val="26"/>
          <w:szCs w:val="26"/>
        </w:rPr>
      </w:pPr>
      <w:r>
        <w:rPr>
          <w:bCs/>
          <w:sz w:val="26"/>
          <w:szCs w:val="26"/>
        </w:rPr>
        <w:t xml:space="preserve">           </w:t>
      </w:r>
      <w:r w:rsidRPr="000F06AF">
        <w:rPr>
          <w:b/>
          <w:bCs/>
          <w:sz w:val="26"/>
          <w:szCs w:val="26"/>
        </w:rPr>
        <w:t xml:space="preserve">1.3. </w:t>
      </w:r>
      <w:r w:rsidR="000F06AF" w:rsidRPr="000F06AF">
        <w:rPr>
          <w:b/>
          <w:bCs/>
          <w:sz w:val="26"/>
          <w:szCs w:val="26"/>
        </w:rPr>
        <w:t>Часть 10 статьи 25 Правил</w:t>
      </w:r>
      <w:r w:rsidR="000F06AF">
        <w:rPr>
          <w:bCs/>
          <w:sz w:val="26"/>
          <w:szCs w:val="26"/>
        </w:rPr>
        <w:t xml:space="preserve"> исключить;</w:t>
      </w:r>
    </w:p>
    <w:p w:rsidR="002262B2" w:rsidRPr="0059364B" w:rsidRDefault="00A01B91" w:rsidP="002262B2">
      <w:pPr>
        <w:ind w:left="709"/>
        <w:jc w:val="both"/>
        <w:rPr>
          <w:b/>
          <w:sz w:val="26"/>
          <w:szCs w:val="26"/>
        </w:rPr>
      </w:pPr>
      <w:r>
        <w:rPr>
          <w:b/>
          <w:sz w:val="26"/>
          <w:szCs w:val="26"/>
        </w:rPr>
        <w:t>1.</w:t>
      </w:r>
      <w:r w:rsidR="000F06AF">
        <w:rPr>
          <w:b/>
          <w:sz w:val="26"/>
          <w:szCs w:val="26"/>
        </w:rPr>
        <w:t>4</w:t>
      </w:r>
      <w:r>
        <w:rPr>
          <w:b/>
          <w:sz w:val="26"/>
          <w:szCs w:val="26"/>
        </w:rPr>
        <w:t>.</w:t>
      </w:r>
      <w:r w:rsidR="002262B2" w:rsidRPr="0059364B">
        <w:rPr>
          <w:b/>
          <w:sz w:val="26"/>
          <w:szCs w:val="26"/>
        </w:rPr>
        <w:t>Часть 3 статьи 25 дополнить пунктом 13 следующего содержания:</w:t>
      </w:r>
    </w:p>
    <w:p w:rsidR="0001384D" w:rsidRDefault="002262B2" w:rsidP="002262B2">
      <w:pPr>
        <w:jc w:val="both"/>
        <w:rPr>
          <w:sz w:val="26"/>
          <w:szCs w:val="26"/>
          <w:shd w:val="clear" w:color="auto" w:fill="FFFFFF"/>
        </w:rPr>
      </w:pPr>
      <w:r>
        <w:rPr>
          <w:sz w:val="26"/>
          <w:szCs w:val="26"/>
        </w:rPr>
        <w:t xml:space="preserve">         </w:t>
      </w:r>
      <w:r w:rsidRPr="0059364B">
        <w:rPr>
          <w:sz w:val="26"/>
          <w:szCs w:val="26"/>
        </w:rPr>
        <w:t>«</w:t>
      </w:r>
      <w:r w:rsidRPr="0059364B">
        <w:rPr>
          <w:sz w:val="26"/>
          <w:szCs w:val="26"/>
          <w:shd w:val="clear" w:color="auto" w:fill="FFFFFF"/>
        </w:rPr>
        <w:t>13) подготовленные в электронной форме т</w:t>
      </w:r>
      <w:r>
        <w:rPr>
          <w:sz w:val="26"/>
          <w:szCs w:val="26"/>
          <w:shd w:val="clear" w:color="auto" w:fill="FFFFFF"/>
        </w:rPr>
        <w:t xml:space="preserve">екстовое и графическое описания </w:t>
      </w:r>
      <w:r w:rsidRPr="0059364B">
        <w:rPr>
          <w:sz w:val="26"/>
          <w:szCs w:val="26"/>
          <w:shd w:val="clear" w:color="auto" w:fill="FFFFFF"/>
        </w:rPr>
        <w:t xml:space="preserve">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p>
    <w:p w:rsidR="002262B2" w:rsidRDefault="002262B2" w:rsidP="002262B2">
      <w:pPr>
        <w:jc w:val="both"/>
        <w:rPr>
          <w:sz w:val="26"/>
          <w:szCs w:val="26"/>
          <w:shd w:val="clear" w:color="auto" w:fill="FFFFFF"/>
        </w:rPr>
      </w:pPr>
      <w:r w:rsidRPr="0059364B">
        <w:rPr>
          <w:sz w:val="26"/>
          <w:szCs w:val="26"/>
          <w:shd w:val="clear" w:color="auto" w:fill="FFFFFF"/>
        </w:rPr>
        <w:lastRenderedPageBreak/>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w:t>
      </w:r>
      <w:r w:rsidR="00A01B91">
        <w:rPr>
          <w:sz w:val="26"/>
          <w:szCs w:val="26"/>
          <w:shd w:val="clear" w:color="auto" w:fill="FFFFFF"/>
        </w:rPr>
        <w:t>й охранной зоны не изменилось.»;</w:t>
      </w:r>
    </w:p>
    <w:p w:rsidR="004106DD" w:rsidRDefault="004106DD" w:rsidP="002262B2">
      <w:pPr>
        <w:jc w:val="both"/>
        <w:rPr>
          <w:sz w:val="26"/>
          <w:szCs w:val="26"/>
          <w:shd w:val="clear" w:color="auto" w:fill="FFFFFF"/>
        </w:rPr>
      </w:pPr>
      <w:r w:rsidRPr="004106DD">
        <w:rPr>
          <w:b/>
          <w:sz w:val="26"/>
          <w:szCs w:val="26"/>
          <w:shd w:val="clear" w:color="auto" w:fill="FFFFFF"/>
        </w:rPr>
        <w:t xml:space="preserve">         1.</w:t>
      </w:r>
      <w:r w:rsidR="000F06AF">
        <w:rPr>
          <w:b/>
          <w:sz w:val="26"/>
          <w:szCs w:val="26"/>
          <w:shd w:val="clear" w:color="auto" w:fill="FFFFFF"/>
        </w:rPr>
        <w:t>5</w:t>
      </w:r>
      <w:r w:rsidRPr="004106DD">
        <w:rPr>
          <w:b/>
          <w:sz w:val="26"/>
          <w:szCs w:val="26"/>
          <w:shd w:val="clear" w:color="auto" w:fill="FFFFFF"/>
        </w:rPr>
        <w:t xml:space="preserve">. Часть 5 статьи 25 </w:t>
      </w:r>
      <w:proofErr w:type="gramStart"/>
      <w:r w:rsidRPr="004106DD">
        <w:rPr>
          <w:b/>
          <w:sz w:val="26"/>
          <w:szCs w:val="26"/>
          <w:shd w:val="clear" w:color="auto" w:fill="FFFFFF"/>
        </w:rPr>
        <w:t>Правил</w:t>
      </w:r>
      <w:r>
        <w:rPr>
          <w:sz w:val="26"/>
          <w:szCs w:val="26"/>
          <w:shd w:val="clear" w:color="auto" w:fill="FFFFFF"/>
        </w:rPr>
        <w:t xml:space="preserve">  слова</w:t>
      </w:r>
      <w:proofErr w:type="gramEnd"/>
      <w:r>
        <w:rPr>
          <w:sz w:val="26"/>
          <w:szCs w:val="26"/>
          <w:shd w:val="clear" w:color="auto" w:fill="FFFFFF"/>
        </w:rPr>
        <w:t xml:space="preserve"> «настоящей статьи» заменить словами «статьи 55 Градостроительного кодекса Российской Федерации»;</w:t>
      </w:r>
    </w:p>
    <w:p w:rsidR="00A01B91" w:rsidRDefault="00A01B91" w:rsidP="002262B2">
      <w:pPr>
        <w:jc w:val="both"/>
        <w:rPr>
          <w:b/>
          <w:sz w:val="26"/>
          <w:szCs w:val="26"/>
          <w:shd w:val="clear" w:color="auto" w:fill="FFFFFF"/>
        </w:rPr>
      </w:pPr>
      <w:r w:rsidRPr="00A01B91">
        <w:rPr>
          <w:b/>
          <w:sz w:val="26"/>
          <w:szCs w:val="26"/>
          <w:shd w:val="clear" w:color="auto" w:fill="FFFFFF"/>
        </w:rPr>
        <w:t xml:space="preserve">         1.</w:t>
      </w:r>
      <w:r w:rsidR="000F06AF">
        <w:rPr>
          <w:b/>
          <w:sz w:val="26"/>
          <w:szCs w:val="26"/>
          <w:shd w:val="clear" w:color="auto" w:fill="FFFFFF"/>
        </w:rPr>
        <w:t>6</w:t>
      </w:r>
      <w:r w:rsidRPr="00A01B91">
        <w:rPr>
          <w:b/>
          <w:sz w:val="26"/>
          <w:szCs w:val="26"/>
          <w:shd w:val="clear" w:color="auto" w:fill="FFFFFF"/>
        </w:rPr>
        <w:t>. Статью 31 Правил изложить в следующей редакции:</w:t>
      </w:r>
    </w:p>
    <w:p w:rsidR="00A01B91" w:rsidRPr="00A01B91" w:rsidRDefault="00A01B91" w:rsidP="00A01B91">
      <w:pPr>
        <w:rPr>
          <w:sz w:val="24"/>
          <w:szCs w:val="24"/>
        </w:rPr>
      </w:pPr>
      <w:r w:rsidRPr="00A01B91">
        <w:rPr>
          <w:sz w:val="24"/>
          <w:szCs w:val="24"/>
        </w:rPr>
        <w:t>«</w:t>
      </w:r>
      <w:r w:rsidRPr="00A01B91">
        <w:rPr>
          <w:sz w:val="24"/>
          <w:szCs w:val="24"/>
          <w:lang w:val="en-US"/>
        </w:rPr>
        <w:t>C</w:t>
      </w:r>
      <w:proofErr w:type="spellStart"/>
      <w:proofErr w:type="gramStart"/>
      <w:r w:rsidRPr="00A01B91">
        <w:rPr>
          <w:sz w:val="24"/>
          <w:szCs w:val="24"/>
        </w:rPr>
        <w:t>татья</w:t>
      </w:r>
      <w:proofErr w:type="spellEnd"/>
      <w:r w:rsidRPr="00A01B91">
        <w:rPr>
          <w:sz w:val="24"/>
          <w:szCs w:val="24"/>
        </w:rPr>
        <w:t xml:space="preserve">  31</w:t>
      </w:r>
      <w:proofErr w:type="gramEnd"/>
      <w:r w:rsidRPr="00A01B91">
        <w:rPr>
          <w:sz w:val="24"/>
          <w:szCs w:val="24"/>
        </w:rPr>
        <w:t xml:space="preserve">. </w:t>
      </w:r>
      <w:r w:rsidRPr="00A01B91">
        <w:rPr>
          <w:b/>
          <w:sz w:val="24"/>
          <w:szCs w:val="24"/>
        </w:rPr>
        <w:t xml:space="preserve"> Перечень территориальных зон</w:t>
      </w:r>
      <w:r w:rsidRPr="00A01B91">
        <w:rPr>
          <w:sz w:val="24"/>
          <w:szCs w:val="24"/>
        </w:rPr>
        <w:tab/>
      </w:r>
      <w:r w:rsidRPr="00A01B91">
        <w:rPr>
          <w:sz w:val="24"/>
          <w:szCs w:val="24"/>
        </w:rPr>
        <w:tab/>
      </w:r>
    </w:p>
    <w:p w:rsidR="00A01B91" w:rsidRPr="00A01B91" w:rsidRDefault="00A01B91" w:rsidP="00A01B91">
      <w:pPr>
        <w:rPr>
          <w:sz w:val="24"/>
          <w:szCs w:val="24"/>
        </w:rPr>
      </w:pPr>
    </w:p>
    <w:p w:rsidR="00A01B91" w:rsidRPr="00A01B91" w:rsidRDefault="00A01B91" w:rsidP="00A01B91">
      <w:pPr>
        <w:rPr>
          <w:sz w:val="24"/>
          <w:szCs w:val="24"/>
        </w:rPr>
      </w:pPr>
      <w:r w:rsidRPr="00A01B91">
        <w:rPr>
          <w:sz w:val="24"/>
          <w:szCs w:val="24"/>
        </w:rPr>
        <w:tab/>
      </w:r>
      <w:r w:rsidRPr="00A01B91">
        <w:rPr>
          <w:sz w:val="24"/>
          <w:szCs w:val="24"/>
        </w:rPr>
        <w:tab/>
      </w:r>
      <w:r w:rsidRPr="00A01B91">
        <w:rPr>
          <w:sz w:val="24"/>
          <w:szCs w:val="24"/>
        </w:rPr>
        <w:tab/>
      </w:r>
      <w:r w:rsidRPr="00A01B91">
        <w:rPr>
          <w:sz w:val="24"/>
          <w:szCs w:val="24"/>
        </w:rPr>
        <w:tab/>
      </w:r>
      <w:r w:rsidRPr="00A01B91">
        <w:rPr>
          <w:sz w:val="24"/>
          <w:szCs w:val="24"/>
        </w:rPr>
        <w:tab/>
      </w:r>
      <w:r w:rsidRPr="00A01B91">
        <w:rPr>
          <w:b/>
          <w:sz w:val="24"/>
          <w:szCs w:val="24"/>
        </w:rPr>
        <w:t>Территориальные зоны</w:t>
      </w:r>
      <w:r w:rsidRPr="00A01B91">
        <w:rPr>
          <w:sz w:val="24"/>
          <w:szCs w:val="24"/>
        </w:rPr>
        <w:tab/>
      </w:r>
    </w:p>
    <w:p w:rsidR="00A01B91" w:rsidRPr="00A01B91" w:rsidRDefault="00A01B91" w:rsidP="00A01B91">
      <w:pPr>
        <w:rPr>
          <w:b/>
          <w:sz w:val="24"/>
          <w:szCs w:val="24"/>
        </w:rPr>
      </w:pPr>
      <w:r w:rsidRPr="00A01B91">
        <w:rPr>
          <w:sz w:val="24"/>
          <w:szCs w:val="24"/>
        </w:rP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2"/>
        <w:gridCol w:w="8460"/>
      </w:tblGrid>
      <w:tr w:rsidR="00A01B91" w:rsidRPr="00A01B91" w:rsidTr="00A01B91">
        <w:tc>
          <w:tcPr>
            <w:tcW w:w="1402" w:type="dxa"/>
          </w:tcPr>
          <w:p w:rsidR="00A01B91" w:rsidRPr="00A01B91" w:rsidRDefault="00A01B91" w:rsidP="00A01B91">
            <w:pPr>
              <w:spacing w:before="120" w:after="120"/>
              <w:jc w:val="center"/>
              <w:outlineLvl w:val="2"/>
              <w:rPr>
                <w:b/>
                <w:iCs/>
                <w:sz w:val="24"/>
                <w:szCs w:val="24"/>
              </w:rPr>
            </w:pPr>
            <w:r w:rsidRPr="00A01B91">
              <w:rPr>
                <w:b/>
                <w:iCs/>
                <w:sz w:val="24"/>
                <w:szCs w:val="24"/>
              </w:rPr>
              <w:t>Код зоны</w:t>
            </w:r>
          </w:p>
        </w:tc>
        <w:tc>
          <w:tcPr>
            <w:tcW w:w="8460" w:type="dxa"/>
          </w:tcPr>
          <w:p w:rsidR="00A01B91" w:rsidRPr="00A01B91" w:rsidRDefault="00A01B91" w:rsidP="00A01B91">
            <w:pPr>
              <w:keepNext/>
              <w:spacing w:before="120" w:after="120"/>
              <w:jc w:val="both"/>
              <w:outlineLvl w:val="2"/>
              <w:rPr>
                <w:b/>
                <w:sz w:val="24"/>
                <w:szCs w:val="24"/>
              </w:rPr>
            </w:pPr>
            <w:r w:rsidRPr="00A01B91">
              <w:rPr>
                <w:b/>
                <w:sz w:val="24"/>
                <w:szCs w:val="24"/>
              </w:rPr>
              <w:t xml:space="preserve">ЖИЛЫЕ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застройки малоэтажными жилыми домами</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застройки индивидуальными жилыми домами</w:t>
            </w:r>
          </w:p>
        </w:tc>
      </w:tr>
      <w:tr w:rsidR="00A01B91" w:rsidRPr="00A01B91" w:rsidTr="00A01B91">
        <w:trPr>
          <w:trHeight w:val="22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Ж-6</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школьного и дошкольного образования</w:t>
            </w:r>
          </w:p>
        </w:tc>
      </w:tr>
      <w:tr w:rsidR="00A01B91" w:rsidRPr="00A01B91" w:rsidTr="00A01B91">
        <w:tc>
          <w:tcPr>
            <w:tcW w:w="1402" w:type="dxa"/>
          </w:tcPr>
          <w:p w:rsidR="00A01B91" w:rsidRPr="00A01B91" w:rsidRDefault="00A01B91" w:rsidP="00A01B91">
            <w:pPr>
              <w:spacing w:before="120" w:after="4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ОБЩЕСТВЕННО- ДЕЛОВЫЕ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делового, общественного и коммерческого назначения</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учреждений здравоохранения и социальной защиты</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О-3</w:t>
            </w:r>
          </w:p>
        </w:tc>
        <w:tc>
          <w:tcPr>
            <w:tcW w:w="8460" w:type="dxa"/>
          </w:tcPr>
          <w:p w:rsidR="00A01B91" w:rsidRPr="00A01B91" w:rsidRDefault="00A01B91" w:rsidP="00A01B91">
            <w:pPr>
              <w:spacing w:before="40" w:after="40"/>
              <w:jc w:val="both"/>
              <w:outlineLvl w:val="2"/>
              <w:rPr>
                <w:iCs/>
                <w:sz w:val="24"/>
                <w:szCs w:val="24"/>
              </w:rPr>
            </w:pPr>
            <w:proofErr w:type="gramStart"/>
            <w:r w:rsidRPr="00A01B91">
              <w:rPr>
                <w:iCs/>
                <w:sz w:val="24"/>
                <w:szCs w:val="24"/>
              </w:rPr>
              <w:t>Зона  производственно</w:t>
            </w:r>
            <w:proofErr w:type="gramEnd"/>
            <w:r w:rsidRPr="00A01B91">
              <w:rPr>
                <w:iCs/>
                <w:sz w:val="24"/>
                <w:szCs w:val="24"/>
              </w:rPr>
              <w:t>-делового и коммерческого назначения</w:t>
            </w:r>
          </w:p>
        </w:tc>
      </w:tr>
      <w:tr w:rsidR="00A01B91" w:rsidRPr="00A01B91" w:rsidTr="00A01B91">
        <w:trPr>
          <w:trHeight w:val="12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общественно-жилого назначения</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ПРОИЗВОДСТВЕННЫЕ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8460" w:type="dxa"/>
          </w:tcPr>
          <w:p w:rsidR="00A01B91" w:rsidRPr="00A01B91" w:rsidRDefault="00A01B91" w:rsidP="00A01B91">
            <w:pPr>
              <w:spacing w:before="40" w:after="40"/>
              <w:jc w:val="both"/>
              <w:outlineLvl w:val="2"/>
              <w:rPr>
                <w:iCs/>
                <w:sz w:val="24"/>
                <w:szCs w:val="24"/>
              </w:rPr>
            </w:pPr>
            <w:proofErr w:type="gramStart"/>
            <w:r w:rsidRPr="00A01B91">
              <w:rPr>
                <w:iCs/>
                <w:sz w:val="24"/>
                <w:szCs w:val="24"/>
              </w:rPr>
              <w:t>Зона  промышленных</w:t>
            </w:r>
            <w:proofErr w:type="gramEnd"/>
            <w:r w:rsidRPr="00A01B91">
              <w:rPr>
                <w:iCs/>
                <w:sz w:val="24"/>
                <w:szCs w:val="24"/>
              </w:rPr>
              <w:t xml:space="preserve"> предприятий и коммунально-складских объектов </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ЗОНЫ ИНЖЕНЕРНОЙ И ТРАНСПОРТНОЙ ИНФРАСТРУКТУР</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транспортной инфраструктуры</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инженерной инфраструктуры и коммунального обеспечения</w:t>
            </w:r>
          </w:p>
        </w:tc>
      </w:tr>
      <w:tr w:rsidR="00A01B91" w:rsidRPr="00A01B91" w:rsidTr="00A01B91">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РЕКРЕАЦИОННЫЕ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городских парков, скверов, садов, бульваров</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Р-3</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санаторно-курортного лечения, отдыха и туризма</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Р-4</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Зоны спортивных комплексов и сооружений</w:t>
            </w:r>
          </w:p>
        </w:tc>
      </w:tr>
      <w:tr w:rsidR="00A01B91" w:rsidRPr="00A01B91" w:rsidTr="00A01B91">
        <w:trPr>
          <w:trHeight w:val="370"/>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ЗОНЫ СПЕЦИАЛЬНОГО НАЗНАЧЕНИЯ </w:t>
            </w:r>
          </w:p>
        </w:tc>
      </w:tr>
      <w:tr w:rsidR="00A01B91" w:rsidRPr="00A01B91" w:rsidTr="00A01B91">
        <w:trPr>
          <w:trHeight w:val="33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C-1</w:t>
            </w:r>
          </w:p>
        </w:tc>
        <w:tc>
          <w:tcPr>
            <w:tcW w:w="8460" w:type="dxa"/>
          </w:tcPr>
          <w:p w:rsidR="00A01B91" w:rsidRPr="00A01B91" w:rsidRDefault="00A01B91" w:rsidP="00A01B91">
            <w:pPr>
              <w:keepNext/>
              <w:keepLines/>
              <w:spacing w:before="40" w:after="40"/>
              <w:jc w:val="both"/>
              <w:outlineLvl w:val="2"/>
              <w:rPr>
                <w:iCs/>
                <w:sz w:val="24"/>
                <w:szCs w:val="24"/>
              </w:rPr>
            </w:pPr>
            <w:r w:rsidRPr="00A01B91">
              <w:rPr>
                <w:iCs/>
                <w:sz w:val="24"/>
                <w:szCs w:val="24"/>
              </w:rPr>
              <w:t>Зона кладбищ</w:t>
            </w:r>
          </w:p>
        </w:tc>
      </w:tr>
      <w:tr w:rsidR="00A01B91" w:rsidRPr="00A01B91" w:rsidTr="00A01B91">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ЗОНЫ СЕЛЬСКОХОЗЯЙСТВЕННОГО ИСПОЛЬЗОВАНИЯ</w:t>
            </w:r>
          </w:p>
        </w:tc>
      </w:tr>
      <w:tr w:rsidR="00A01B91" w:rsidRPr="00A01B91" w:rsidTr="00A01B91">
        <w:trPr>
          <w:trHeight w:val="24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СХ-1</w:t>
            </w:r>
          </w:p>
        </w:tc>
        <w:tc>
          <w:tcPr>
            <w:tcW w:w="8460" w:type="dxa"/>
          </w:tcPr>
          <w:p w:rsidR="00A01B91" w:rsidRPr="00A01B91" w:rsidRDefault="00A01B91" w:rsidP="00A01B91">
            <w:pPr>
              <w:spacing w:before="40" w:after="40"/>
              <w:jc w:val="both"/>
              <w:outlineLvl w:val="2"/>
              <w:rPr>
                <w:b/>
                <w:iCs/>
                <w:sz w:val="24"/>
                <w:szCs w:val="24"/>
              </w:rPr>
            </w:pPr>
            <w:r w:rsidRPr="00A01B91">
              <w:rPr>
                <w:iCs/>
                <w:sz w:val="24"/>
                <w:szCs w:val="24"/>
              </w:rPr>
              <w:t>Зона сельскохозяйственного назначения</w:t>
            </w:r>
          </w:p>
        </w:tc>
      </w:tr>
      <w:tr w:rsidR="00A01B91" w:rsidRPr="00A01B91" w:rsidTr="00A01B91">
        <w:trPr>
          <w:trHeight w:val="12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ЛПХ</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личного подсобного хозяйства</w:t>
            </w:r>
          </w:p>
        </w:tc>
      </w:tr>
      <w:tr w:rsidR="00A01B91" w:rsidRPr="00A01B91" w:rsidTr="00A01B91">
        <w:trPr>
          <w:trHeight w:val="232"/>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ПРОЧИЕ ЗОНЫ</w:t>
            </w:r>
          </w:p>
        </w:tc>
      </w:tr>
      <w:tr w:rsidR="00A01B91" w:rsidRPr="00A01B91" w:rsidTr="00A01B91">
        <w:trPr>
          <w:trHeight w:val="264"/>
        </w:trPr>
        <w:tc>
          <w:tcPr>
            <w:tcW w:w="1402" w:type="dxa"/>
          </w:tcPr>
          <w:p w:rsidR="00A01B91" w:rsidRPr="00A01B91" w:rsidRDefault="00A01B91" w:rsidP="00A01B91">
            <w:pPr>
              <w:spacing w:before="120" w:after="120"/>
              <w:jc w:val="center"/>
              <w:outlineLvl w:val="2"/>
              <w:rPr>
                <w:b/>
                <w:iCs/>
                <w:sz w:val="24"/>
                <w:szCs w:val="24"/>
              </w:rPr>
            </w:pPr>
            <w:r w:rsidRPr="00A01B91">
              <w:rPr>
                <w:b/>
                <w:iCs/>
                <w:sz w:val="24"/>
                <w:szCs w:val="24"/>
              </w:rPr>
              <w:t>ПР-1</w:t>
            </w:r>
          </w:p>
        </w:tc>
        <w:tc>
          <w:tcPr>
            <w:tcW w:w="8460" w:type="dxa"/>
          </w:tcPr>
          <w:p w:rsidR="00A01B91" w:rsidRPr="00A01B91" w:rsidRDefault="00A01B91" w:rsidP="00A01B91">
            <w:pPr>
              <w:spacing w:before="120" w:after="120"/>
              <w:rPr>
                <w:sz w:val="24"/>
                <w:szCs w:val="24"/>
              </w:rPr>
            </w:pPr>
            <w:r w:rsidRPr="00A01B91">
              <w:rPr>
                <w:sz w:val="24"/>
                <w:szCs w:val="24"/>
              </w:rPr>
              <w:t>Зона прочих территорий</w:t>
            </w:r>
          </w:p>
        </w:tc>
      </w:tr>
      <w:tr w:rsidR="00A01B91" w:rsidRPr="00A01B91" w:rsidTr="00A01B91">
        <w:trPr>
          <w:trHeight w:val="14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ЛФ</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ВО</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водных объектов</w:t>
            </w:r>
          </w:p>
        </w:tc>
      </w:tr>
    </w:tbl>
    <w:p w:rsidR="00A01B91" w:rsidRPr="00A01B91" w:rsidRDefault="00A01B91" w:rsidP="00A01B91">
      <w:pPr>
        <w:jc w:val="both"/>
        <w:rPr>
          <w:b/>
          <w:sz w:val="26"/>
          <w:szCs w:val="26"/>
          <w:shd w:val="clear" w:color="auto" w:fill="FFFFFF"/>
        </w:rPr>
      </w:pPr>
      <w:r w:rsidRPr="00A01B91">
        <w:rPr>
          <w:b/>
          <w:sz w:val="24"/>
          <w:szCs w:val="24"/>
          <w:shd w:val="clear" w:color="auto" w:fill="FFFFFF"/>
        </w:rPr>
        <w:t xml:space="preserve">          </w:t>
      </w:r>
      <w:r w:rsidRPr="00A01B91">
        <w:rPr>
          <w:b/>
          <w:sz w:val="26"/>
          <w:szCs w:val="26"/>
          <w:shd w:val="clear" w:color="auto" w:fill="FFFFFF"/>
        </w:rPr>
        <w:t>1.</w:t>
      </w:r>
      <w:r w:rsidR="000F06AF">
        <w:rPr>
          <w:b/>
          <w:sz w:val="26"/>
          <w:szCs w:val="26"/>
          <w:shd w:val="clear" w:color="auto" w:fill="FFFFFF"/>
        </w:rPr>
        <w:t>7</w:t>
      </w:r>
      <w:r w:rsidRPr="00A01B91">
        <w:rPr>
          <w:b/>
          <w:sz w:val="26"/>
          <w:szCs w:val="26"/>
          <w:shd w:val="clear" w:color="auto" w:fill="FFFFFF"/>
        </w:rPr>
        <w:t>. Статью 32 Правил изложить в следующей редакции:</w:t>
      </w:r>
    </w:p>
    <w:p w:rsidR="00A01B91" w:rsidRPr="00A01B91" w:rsidRDefault="00A01B91" w:rsidP="00A01B91">
      <w:pPr>
        <w:autoSpaceDE w:val="0"/>
        <w:autoSpaceDN w:val="0"/>
        <w:adjustRightInd w:val="0"/>
        <w:ind w:firstLine="708"/>
        <w:jc w:val="both"/>
        <w:rPr>
          <w:b/>
          <w:sz w:val="24"/>
          <w:szCs w:val="24"/>
          <w:lang w:eastAsia="ko-KR"/>
        </w:rPr>
      </w:pPr>
      <w:r>
        <w:rPr>
          <w:sz w:val="24"/>
          <w:szCs w:val="24"/>
          <w:lang w:eastAsia="ko-KR"/>
        </w:rPr>
        <w:t>«</w:t>
      </w:r>
      <w:r w:rsidRPr="00A01B91">
        <w:rPr>
          <w:sz w:val="24"/>
          <w:szCs w:val="24"/>
          <w:lang w:eastAsia="ko-KR"/>
        </w:rPr>
        <w:t xml:space="preserve">Статья 32. </w:t>
      </w:r>
      <w:r w:rsidRPr="00A01B91">
        <w:rPr>
          <w:b/>
          <w:sz w:val="24"/>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A01B91">
        <w:rPr>
          <w:b/>
          <w:bCs/>
          <w:sz w:val="24"/>
          <w:szCs w:val="24"/>
          <w:lang w:eastAsia="ko-KR"/>
        </w:rPr>
        <w:t>аксимальному проценту застройки</w:t>
      </w:r>
      <w:r w:rsidRPr="00A01B91">
        <w:rPr>
          <w:b/>
          <w:sz w:val="24"/>
          <w:szCs w:val="24"/>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w:t>
      </w:r>
      <w:proofErr w:type="gramStart"/>
      <w:r w:rsidRPr="00A01B91">
        <w:rPr>
          <w:b/>
          <w:sz w:val="24"/>
          <w:szCs w:val="24"/>
          <w:lang w:eastAsia="ko-KR"/>
        </w:rPr>
        <w:t>строительства,  предельным</w:t>
      </w:r>
      <w:proofErr w:type="gramEnd"/>
      <w:r w:rsidRPr="00A01B91">
        <w:rPr>
          <w:b/>
          <w:sz w:val="24"/>
          <w:szCs w:val="24"/>
          <w:lang w:eastAsia="ko-KR"/>
        </w:rPr>
        <w:t xml:space="preserve"> параметрам разрешённого строительства, реконструкции </w:t>
      </w:r>
    </w:p>
    <w:p w:rsidR="00A01B91" w:rsidRPr="00A01B91" w:rsidRDefault="00A01B91" w:rsidP="00A01B91">
      <w:pPr>
        <w:jc w:val="center"/>
        <w:rPr>
          <w:b/>
          <w:sz w:val="24"/>
          <w:szCs w:val="24"/>
        </w:rPr>
      </w:pPr>
      <w:r w:rsidRPr="00A01B91">
        <w:rPr>
          <w:b/>
          <w:sz w:val="24"/>
          <w:szCs w:val="24"/>
        </w:rPr>
        <w:t xml:space="preserve">Минимальное количество мест на стоянках для временного хранения </w:t>
      </w:r>
    </w:p>
    <w:p w:rsidR="00A01B91" w:rsidRPr="00A01B91" w:rsidRDefault="00A01B91" w:rsidP="00A01B91">
      <w:pPr>
        <w:jc w:val="center"/>
        <w:rPr>
          <w:b/>
          <w:sz w:val="24"/>
          <w:szCs w:val="24"/>
        </w:rPr>
      </w:pPr>
      <w:r w:rsidRPr="00A01B91">
        <w:rPr>
          <w:b/>
          <w:sz w:val="24"/>
          <w:szCs w:val="24"/>
        </w:rPr>
        <w:t>легковых автомобилей</w:t>
      </w:r>
    </w:p>
    <w:p w:rsidR="00A01B91" w:rsidRPr="00A01B91" w:rsidRDefault="00A01B91" w:rsidP="00A01B91">
      <w:pPr>
        <w:jc w:val="center"/>
        <w:rPr>
          <w:b/>
          <w:sz w:val="24"/>
          <w:szCs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2"/>
        <w:gridCol w:w="4927"/>
      </w:tblGrid>
      <w:tr w:rsidR="00A01B91" w:rsidRPr="00A01B91" w:rsidTr="00A01B91">
        <w:trPr>
          <w:trHeight w:val="487"/>
        </w:trPr>
        <w:tc>
          <w:tcPr>
            <w:tcW w:w="5002" w:type="dxa"/>
            <w:shd w:val="clear" w:color="auto" w:fill="auto"/>
          </w:tcPr>
          <w:p w:rsidR="00A01B91" w:rsidRPr="00A01B91" w:rsidRDefault="00A01B91" w:rsidP="00A01B91">
            <w:pPr>
              <w:jc w:val="center"/>
              <w:rPr>
                <w:b/>
                <w:sz w:val="24"/>
                <w:szCs w:val="24"/>
              </w:rPr>
            </w:pPr>
            <w:r w:rsidRPr="00A01B91">
              <w:rPr>
                <w:b/>
                <w:sz w:val="24"/>
                <w:szCs w:val="24"/>
              </w:rPr>
              <w:t>Объекты капитального строительства</w:t>
            </w:r>
          </w:p>
        </w:tc>
        <w:tc>
          <w:tcPr>
            <w:tcW w:w="4927" w:type="dxa"/>
            <w:shd w:val="clear" w:color="auto" w:fill="auto"/>
          </w:tcPr>
          <w:p w:rsidR="00A01B91" w:rsidRPr="00A01B91" w:rsidRDefault="00A01B91" w:rsidP="00A01B91">
            <w:pPr>
              <w:jc w:val="center"/>
              <w:rPr>
                <w:b/>
                <w:bCs/>
                <w:sz w:val="24"/>
                <w:szCs w:val="24"/>
              </w:rPr>
            </w:pPr>
            <w:r w:rsidRPr="00A01B91">
              <w:rPr>
                <w:b/>
                <w:bCs/>
                <w:sz w:val="24"/>
                <w:szCs w:val="24"/>
              </w:rPr>
              <w:t>Минимальное количество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Индивидуальные жилые дома, дачи, садоводства</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земельный участок</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Многоквартирные дома</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1 место на 80 </w:t>
            </w:r>
            <w:proofErr w:type="spellStart"/>
            <w:r w:rsidRPr="00A01B91">
              <w:rPr>
                <w:sz w:val="24"/>
                <w:szCs w:val="24"/>
              </w:rPr>
              <w:t>кв.м</w:t>
            </w:r>
            <w:proofErr w:type="spellEnd"/>
            <w:r w:rsidRPr="00A01B91">
              <w:rPr>
                <w:sz w:val="24"/>
                <w:szCs w:val="24"/>
              </w:rPr>
              <w:t>. общей площади помещений</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 xml:space="preserve">Объекты образования, физической культуры и спорта, объекты обслуживающей, </w:t>
            </w:r>
            <w:proofErr w:type="spellStart"/>
            <w:proofErr w:type="gramStart"/>
            <w:r w:rsidRPr="00A01B91">
              <w:rPr>
                <w:sz w:val="24"/>
                <w:szCs w:val="24"/>
              </w:rPr>
              <w:t>админи-стративной</w:t>
            </w:r>
            <w:proofErr w:type="spellEnd"/>
            <w:proofErr w:type="gramEnd"/>
            <w:r w:rsidRPr="00A01B91">
              <w:rPr>
                <w:sz w:val="24"/>
                <w:szCs w:val="24"/>
              </w:rPr>
              <w:t xml:space="preserve">, общественной, </w:t>
            </w:r>
            <w:proofErr w:type="spellStart"/>
            <w:r w:rsidRPr="00A01B91">
              <w:rPr>
                <w:sz w:val="24"/>
                <w:szCs w:val="24"/>
              </w:rPr>
              <w:t>производствен</w:t>
            </w:r>
            <w:proofErr w:type="spellEnd"/>
            <w:r w:rsidRPr="00A01B91">
              <w:rPr>
                <w:sz w:val="24"/>
                <w:szCs w:val="24"/>
              </w:rPr>
              <w:t>-ной деятельности</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1 место на 4 – </w:t>
            </w:r>
            <w:proofErr w:type="gramStart"/>
            <w:r w:rsidRPr="00A01B91">
              <w:rPr>
                <w:sz w:val="24"/>
                <w:szCs w:val="24"/>
              </w:rPr>
              <w:t>5  работников</w:t>
            </w:r>
            <w:proofErr w:type="gramEnd"/>
            <w:r w:rsidRPr="00A01B91">
              <w:rPr>
                <w:sz w:val="24"/>
                <w:szCs w:val="24"/>
              </w:rPr>
              <w:t>, а также 1 место на 10 единовременных посетителей при их максимальном количестве</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Гостиницы, кемпинги</w:t>
            </w:r>
          </w:p>
        </w:tc>
        <w:tc>
          <w:tcPr>
            <w:tcW w:w="4927" w:type="dxa"/>
            <w:shd w:val="clear" w:color="auto" w:fill="auto"/>
          </w:tcPr>
          <w:p w:rsidR="00A01B91" w:rsidRPr="00A01B91" w:rsidRDefault="00A01B91" w:rsidP="00A01B91">
            <w:pPr>
              <w:jc w:val="both"/>
              <w:rPr>
                <w:sz w:val="24"/>
                <w:szCs w:val="24"/>
              </w:rPr>
            </w:pPr>
            <w:r w:rsidRPr="00A01B91">
              <w:rPr>
                <w:sz w:val="24"/>
                <w:szCs w:val="24"/>
              </w:rPr>
              <w:t>От 9 до 13 мест на 100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здравоохранения и социального обеспечения</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20 койко-мест, а также 1 место на 5 работников</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рекреации</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3 места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Кладбища</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От 10 до 20 мест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bl>
    <w:p w:rsidR="00A01B91" w:rsidRPr="00A01B91" w:rsidRDefault="00A01B91" w:rsidP="00A01B91">
      <w:pPr>
        <w:jc w:val="both"/>
        <w:rPr>
          <w:sz w:val="24"/>
          <w:szCs w:val="24"/>
        </w:rPr>
      </w:pPr>
    </w:p>
    <w:p w:rsidR="00A01B91" w:rsidRPr="00A01B91" w:rsidRDefault="00A01B91" w:rsidP="00A01B91">
      <w:pPr>
        <w:ind w:firstLine="708"/>
        <w:jc w:val="both"/>
        <w:rPr>
          <w:b/>
          <w:sz w:val="24"/>
          <w:szCs w:val="24"/>
        </w:rPr>
      </w:pPr>
      <w:r w:rsidRPr="00A01B91">
        <w:rPr>
          <w:sz w:val="24"/>
          <w:szCs w:val="24"/>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A01B91" w:rsidRPr="00A01B91" w:rsidRDefault="00A01B91" w:rsidP="00A01B91">
      <w:pPr>
        <w:autoSpaceDE w:val="0"/>
        <w:autoSpaceDN w:val="0"/>
        <w:adjustRightInd w:val="0"/>
        <w:ind w:left="360"/>
        <w:jc w:val="both"/>
        <w:rPr>
          <w:sz w:val="24"/>
          <w:szCs w:val="24"/>
        </w:rPr>
      </w:pPr>
      <w:r w:rsidRPr="00A01B91">
        <w:rPr>
          <w:b/>
          <w:bCs/>
          <w:sz w:val="24"/>
          <w:szCs w:val="24"/>
        </w:rPr>
        <w:t>Максимальный процент застройки</w:t>
      </w:r>
      <w:r w:rsidRPr="00A01B91">
        <w:rPr>
          <w:b/>
          <w:sz w:val="24"/>
          <w:szCs w:val="24"/>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A01B91" w:rsidRPr="00A01B91" w:rsidRDefault="00A01B91" w:rsidP="00A01B91">
      <w:pPr>
        <w:autoSpaceDE w:val="0"/>
        <w:autoSpaceDN w:val="0"/>
        <w:adjustRightInd w:val="0"/>
        <w:ind w:left="60"/>
        <w:jc w:val="both"/>
        <w:rPr>
          <w:sz w:val="24"/>
          <w:szCs w:val="24"/>
        </w:rPr>
      </w:pPr>
    </w:p>
    <w:tbl>
      <w:tblPr>
        <w:tblW w:w="9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276"/>
        <w:gridCol w:w="40"/>
        <w:gridCol w:w="1980"/>
        <w:gridCol w:w="1440"/>
        <w:gridCol w:w="180"/>
        <w:gridCol w:w="1257"/>
      </w:tblGrid>
      <w:tr w:rsidR="00A01B91" w:rsidRPr="00A01B91" w:rsidTr="00A01B91">
        <w:tc>
          <w:tcPr>
            <w:tcW w:w="709"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ind w:left="-113" w:right="-113"/>
              <w:jc w:val="center"/>
              <w:outlineLvl w:val="2"/>
              <w:rPr>
                <w:iCs/>
                <w:sz w:val="24"/>
                <w:szCs w:val="24"/>
              </w:rPr>
            </w:pPr>
            <w:r w:rsidRPr="00A01B91">
              <w:rPr>
                <w:iCs/>
                <w:sz w:val="24"/>
                <w:szCs w:val="24"/>
              </w:rPr>
              <w:t>Код зоны</w:t>
            </w:r>
          </w:p>
        </w:tc>
        <w:tc>
          <w:tcPr>
            <w:tcW w:w="2977"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spacing w:before="40" w:after="40"/>
              <w:ind w:left="-113" w:right="-113"/>
              <w:jc w:val="center"/>
              <w:outlineLvl w:val="2"/>
              <w:rPr>
                <w:iCs/>
                <w:sz w:val="24"/>
                <w:szCs w:val="24"/>
              </w:rPr>
            </w:pPr>
            <w:r w:rsidRPr="00A01B91">
              <w:rPr>
                <w:iCs/>
                <w:sz w:val="24"/>
                <w:szCs w:val="24"/>
              </w:rPr>
              <w:t>Назначение зон</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ind w:left="-113" w:right="-113"/>
              <w:jc w:val="center"/>
              <w:outlineLvl w:val="2"/>
              <w:rPr>
                <w:iCs/>
                <w:sz w:val="24"/>
                <w:szCs w:val="24"/>
              </w:rPr>
            </w:pPr>
            <w:r w:rsidRPr="00A01B91">
              <w:rPr>
                <w:bCs/>
                <w:iCs/>
                <w:sz w:val="24"/>
                <w:szCs w:val="24"/>
              </w:rPr>
              <w:t>Макси-</w:t>
            </w:r>
            <w:proofErr w:type="spellStart"/>
            <w:r w:rsidRPr="00A01B91">
              <w:rPr>
                <w:bCs/>
                <w:iCs/>
                <w:sz w:val="24"/>
                <w:szCs w:val="24"/>
              </w:rPr>
              <w:t>мальный</w:t>
            </w:r>
            <w:proofErr w:type="spellEnd"/>
            <w:r w:rsidRPr="00A01B91">
              <w:rPr>
                <w:bCs/>
                <w:iCs/>
                <w:sz w:val="24"/>
                <w:szCs w:val="24"/>
              </w:rPr>
              <w:t xml:space="preserve"> процент застройки</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sz w:val="24"/>
                <w:szCs w:val="24"/>
              </w:rPr>
            </w:pPr>
            <w:r w:rsidRPr="00A01B91">
              <w:rPr>
                <w:iCs/>
                <w:sz w:val="24"/>
                <w:szCs w:val="24"/>
              </w:rPr>
              <w:t>Предельное ко-</w:t>
            </w:r>
            <w:proofErr w:type="spellStart"/>
            <w:r w:rsidRPr="00A01B91">
              <w:rPr>
                <w:iCs/>
                <w:sz w:val="24"/>
                <w:szCs w:val="24"/>
              </w:rPr>
              <w:t>личество</w:t>
            </w:r>
            <w:proofErr w:type="spellEnd"/>
            <w:r w:rsidRPr="00A01B91">
              <w:rPr>
                <w:iCs/>
                <w:sz w:val="24"/>
                <w:szCs w:val="24"/>
              </w:rPr>
              <w:t xml:space="preserve"> этажей зданий, строений, сооружений</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iCs/>
                <w:sz w:val="24"/>
                <w:szCs w:val="24"/>
              </w:rPr>
            </w:pPr>
            <w:r w:rsidRPr="00A01B91">
              <w:rPr>
                <w:iCs/>
                <w:sz w:val="24"/>
                <w:szCs w:val="24"/>
              </w:rPr>
              <w:t>Предельные размеры земельных участков, га</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autoSpaceDE w:val="0"/>
              <w:autoSpaceDN w:val="0"/>
              <w:adjustRightInd w:val="0"/>
              <w:ind w:left="-113" w:right="-113"/>
              <w:jc w:val="center"/>
              <w:rPr>
                <w:sz w:val="24"/>
                <w:szCs w:val="24"/>
                <w:lang w:eastAsia="ko-KR"/>
              </w:rPr>
            </w:pPr>
            <w:proofErr w:type="spellStart"/>
            <w:r w:rsidRPr="00A01B91">
              <w:rPr>
                <w:sz w:val="24"/>
                <w:szCs w:val="24"/>
                <w:lang w:eastAsia="ko-KR"/>
              </w:rPr>
              <w:t>Минималь-ный</w:t>
            </w:r>
            <w:proofErr w:type="spellEnd"/>
            <w:r w:rsidRPr="00A01B91">
              <w:rPr>
                <w:sz w:val="24"/>
                <w:szCs w:val="24"/>
                <w:lang w:eastAsia="ko-KR"/>
              </w:rPr>
              <w:t xml:space="preserve"> </w:t>
            </w:r>
            <w:proofErr w:type="spellStart"/>
            <w:r w:rsidRPr="00A01B91">
              <w:rPr>
                <w:sz w:val="24"/>
                <w:szCs w:val="24"/>
                <w:lang w:eastAsia="ko-KR"/>
              </w:rPr>
              <w:t>коэф-фициент</w:t>
            </w:r>
            <w:proofErr w:type="spellEnd"/>
            <w:r w:rsidRPr="00A01B91">
              <w:rPr>
                <w:sz w:val="24"/>
                <w:szCs w:val="24"/>
                <w:lang w:eastAsia="ko-KR"/>
              </w:rPr>
              <w:t xml:space="preserve"> озеленения</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outlineLvl w:val="2"/>
              <w:rPr>
                <w:b/>
                <w:iCs/>
                <w:sz w:val="24"/>
                <w:szCs w:val="24"/>
              </w:rPr>
            </w:pPr>
            <w:r w:rsidRPr="00A01B91">
              <w:rPr>
                <w:iCs/>
                <w:sz w:val="24"/>
                <w:szCs w:val="24"/>
              </w:rPr>
              <w:t xml:space="preserve">Зона застройки малоэтажными и средне этажными жилыми домами </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ind w:right="243"/>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outlineLvl w:val="2"/>
              <w:rPr>
                <w:b/>
                <w:iCs/>
                <w:sz w:val="24"/>
                <w:szCs w:val="24"/>
              </w:rPr>
            </w:pPr>
            <w:r w:rsidRPr="00A01B91">
              <w:rPr>
                <w:iCs/>
                <w:sz w:val="24"/>
                <w:szCs w:val="24"/>
              </w:rPr>
              <w:t xml:space="preserve">Зона застройки индивидуальными жилыми домами </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1B91" w:rsidRPr="00126EE6" w:rsidRDefault="00126EE6" w:rsidP="004470AD">
            <w:pPr>
              <w:keepNext/>
              <w:keepLines/>
              <w:jc w:val="center"/>
              <w:outlineLvl w:val="2"/>
              <w:rPr>
                <w:iCs/>
                <w:sz w:val="24"/>
                <w:szCs w:val="24"/>
              </w:rPr>
            </w:pPr>
            <w:r w:rsidRPr="00126EE6">
              <w:rPr>
                <w:iCs/>
                <w:sz w:val="24"/>
                <w:szCs w:val="24"/>
              </w:rPr>
              <w:t>0,</w:t>
            </w:r>
            <w:r w:rsidR="004470AD">
              <w:rPr>
                <w:iCs/>
                <w:sz w:val="24"/>
                <w:szCs w:val="24"/>
              </w:rPr>
              <w:t>0</w:t>
            </w:r>
            <w:r w:rsidRPr="00126EE6">
              <w:rPr>
                <w:iCs/>
                <w:sz w:val="24"/>
                <w:szCs w:val="24"/>
              </w:rPr>
              <w:t>3</w:t>
            </w:r>
            <w:r w:rsidR="004470AD">
              <w:rPr>
                <w:iCs/>
                <w:sz w:val="24"/>
                <w:szCs w:val="24"/>
              </w:rPr>
              <w:t xml:space="preserve"> -  0,3</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lastRenderedPageBreak/>
              <w:t>Ж-6</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школьного и  дошкольного образования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jc w:val="both"/>
              <w:outlineLvl w:val="2"/>
              <w:rPr>
                <w:iCs/>
                <w:sz w:val="24"/>
                <w:szCs w:val="24"/>
              </w:rPr>
            </w:pPr>
            <w:r w:rsidRPr="00A01B91">
              <w:rPr>
                <w:iCs/>
                <w:sz w:val="24"/>
                <w:szCs w:val="24"/>
              </w:rPr>
              <w:t>Зона делового, общественного и коммерческого назначения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учреждений здравоохранения и социальной защиты</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производственно-делового и коммерческого назначения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Общественно-жилая зона</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промышленных предприятий и коммунально-складских организаций</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60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Не подлежат установлению</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транспортной инфраструктуры</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инженерной  инфраструктуры и коммунального обеспечения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парков, скверов, садов, бульваров населённых пунктов</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санаторно-курортного лечения, отдыха и туризма</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Р-4</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Зоны спортивных комплексов и сооружений</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outlineLvl w:val="2"/>
              <w:rPr>
                <w:b/>
                <w:iCs/>
                <w:sz w:val="24"/>
                <w:szCs w:val="24"/>
              </w:rPr>
            </w:pPr>
            <w:r w:rsidRPr="00A01B91">
              <w:rPr>
                <w:b/>
                <w:iCs/>
                <w:sz w:val="24"/>
                <w:szCs w:val="24"/>
              </w:rPr>
              <w:t>C-1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outlineLvl w:val="2"/>
              <w:rPr>
                <w:iCs/>
                <w:sz w:val="24"/>
                <w:szCs w:val="24"/>
              </w:rPr>
            </w:pPr>
            <w:r w:rsidRPr="00A01B91">
              <w:rPr>
                <w:iCs/>
                <w:sz w:val="24"/>
                <w:szCs w:val="24"/>
              </w:rPr>
              <w:t>Зона кладбищ</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ind w:left="-108" w:right="-104"/>
              <w:jc w:val="center"/>
              <w:outlineLvl w:val="2"/>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СХ-1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ind w:right="-129"/>
              <w:rPr>
                <w:iCs/>
                <w:sz w:val="24"/>
                <w:szCs w:val="24"/>
              </w:rPr>
            </w:pPr>
            <w:r w:rsidRPr="00A01B91">
              <w:rPr>
                <w:iCs/>
                <w:sz w:val="24"/>
                <w:szCs w:val="24"/>
              </w:rPr>
              <w:t>Зона сельскохозяйственного назначения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highlight w:val="yellow"/>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ЛПХ</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личное подсобное хозяйство</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highlight w:val="yellow"/>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lastRenderedPageBreak/>
              <w:t>ЛФ</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c>
          <w:tcPr>
            <w:tcW w:w="6173" w:type="dxa"/>
            <w:gridSpan w:val="6"/>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ВО</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водных объектов</w:t>
            </w:r>
          </w:p>
        </w:tc>
        <w:tc>
          <w:tcPr>
            <w:tcW w:w="6173" w:type="dxa"/>
            <w:gridSpan w:val="6"/>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left="-57" w:right="-57"/>
              <w:jc w:val="center"/>
              <w:outlineLvl w:val="2"/>
              <w:rPr>
                <w:b/>
                <w:iCs/>
                <w:sz w:val="24"/>
                <w:szCs w:val="24"/>
              </w:rPr>
            </w:pPr>
            <w:r w:rsidRPr="00A01B91">
              <w:rPr>
                <w:b/>
                <w:iCs/>
                <w:sz w:val="24"/>
                <w:szCs w:val="24"/>
              </w:rPr>
              <w:t>ПР-1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napToGrid w:val="0"/>
              <w:rPr>
                <w:iCs/>
                <w:sz w:val="24"/>
                <w:szCs w:val="24"/>
              </w:rPr>
            </w:pPr>
            <w:r w:rsidRPr="00A01B91">
              <w:rPr>
                <w:iCs/>
                <w:sz w:val="24"/>
                <w:szCs w:val="24"/>
              </w:rPr>
              <w:t>Зона прочих территорий</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bl>
    <w:p w:rsidR="00A01B91" w:rsidRPr="00A01B91" w:rsidRDefault="00A01B91" w:rsidP="00A01B91">
      <w:pPr>
        <w:rPr>
          <w:b/>
          <w:sz w:val="24"/>
          <w:szCs w:val="24"/>
        </w:rPr>
      </w:pPr>
    </w:p>
    <w:p w:rsidR="00A01B91" w:rsidRPr="00A01B91" w:rsidRDefault="00A01B91" w:rsidP="00A01B91">
      <w:pPr>
        <w:ind w:firstLine="708"/>
        <w:jc w:val="both"/>
        <w:rPr>
          <w:sz w:val="24"/>
          <w:szCs w:val="24"/>
        </w:rPr>
      </w:pPr>
      <w:r w:rsidRPr="00A01B91">
        <w:rPr>
          <w:sz w:val="24"/>
          <w:szCs w:val="24"/>
        </w:rPr>
        <w:t>Примечания:</w:t>
      </w:r>
    </w:p>
    <w:p w:rsidR="00A01B91" w:rsidRPr="00A01B91" w:rsidRDefault="00A01B91" w:rsidP="00A01B91">
      <w:pPr>
        <w:jc w:val="both"/>
        <w:rPr>
          <w:sz w:val="24"/>
          <w:szCs w:val="24"/>
        </w:rPr>
      </w:pPr>
      <w:r w:rsidRPr="00A01B91">
        <w:rPr>
          <w:sz w:val="24"/>
          <w:szCs w:val="24"/>
        </w:rPr>
        <w:t xml:space="preserve">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A01B91" w:rsidRPr="00A01B91" w:rsidRDefault="00A01B91" w:rsidP="00A01B91">
      <w:pPr>
        <w:keepNext/>
        <w:keepLines/>
        <w:spacing w:before="60" w:after="120"/>
        <w:ind w:firstLine="708"/>
        <w:jc w:val="both"/>
        <w:outlineLvl w:val="2"/>
        <w:rPr>
          <w:b/>
          <w:bCs/>
          <w:sz w:val="24"/>
          <w:szCs w:val="24"/>
        </w:rPr>
      </w:pPr>
    </w:p>
    <w:p w:rsidR="00A01B91" w:rsidRPr="00A01B91" w:rsidRDefault="00A01B91" w:rsidP="00A01B91">
      <w:pPr>
        <w:keepNext/>
        <w:keepLines/>
        <w:spacing w:before="60" w:after="120"/>
        <w:ind w:firstLine="708"/>
        <w:jc w:val="both"/>
        <w:outlineLvl w:val="2"/>
        <w:rPr>
          <w:b/>
          <w:iCs/>
          <w:sz w:val="24"/>
          <w:szCs w:val="24"/>
        </w:rPr>
      </w:pPr>
      <w:r w:rsidRPr="00A01B91">
        <w:rPr>
          <w:b/>
          <w:iCs/>
          <w:sz w:val="24"/>
          <w:szCs w:val="24"/>
        </w:rPr>
        <w:t>1. Перечень градостроительных регламентов по видам использования земельных участков и объектов капитального строительства</w:t>
      </w:r>
    </w:p>
    <w:p w:rsidR="00A01B91" w:rsidRPr="00A01B91" w:rsidRDefault="00A01B91" w:rsidP="00A01B91">
      <w:pPr>
        <w:keepLines/>
        <w:spacing w:before="60"/>
        <w:jc w:val="both"/>
        <w:rPr>
          <w:sz w:val="24"/>
          <w:szCs w:val="24"/>
        </w:rPr>
      </w:pPr>
      <w:r w:rsidRPr="00A01B91">
        <w:rPr>
          <w:sz w:val="24"/>
          <w:szCs w:val="24"/>
        </w:rPr>
        <w:t>1. Жилые здания</w:t>
      </w:r>
    </w:p>
    <w:p w:rsidR="00A01B91" w:rsidRPr="00A01B91" w:rsidRDefault="00A01B91" w:rsidP="00A01B91">
      <w:pPr>
        <w:widowControl w:val="0"/>
        <w:jc w:val="both"/>
        <w:rPr>
          <w:sz w:val="24"/>
          <w:szCs w:val="24"/>
        </w:rPr>
      </w:pPr>
      <w:r w:rsidRPr="00A01B91">
        <w:rPr>
          <w:sz w:val="24"/>
          <w:szCs w:val="24"/>
        </w:rPr>
        <w:t xml:space="preserve">- Многоквартирные жилые дома в 2-5  </w:t>
      </w:r>
      <w:proofErr w:type="spellStart"/>
      <w:r w:rsidRPr="00A01B91">
        <w:rPr>
          <w:sz w:val="24"/>
          <w:szCs w:val="24"/>
        </w:rPr>
        <w:t>эт</w:t>
      </w:r>
      <w:proofErr w:type="spellEnd"/>
      <w:r w:rsidRPr="00A01B91">
        <w:rPr>
          <w:sz w:val="24"/>
          <w:szCs w:val="24"/>
        </w:rPr>
        <w:t>.</w:t>
      </w:r>
    </w:p>
    <w:p w:rsidR="00A01B91" w:rsidRPr="00A01B91" w:rsidRDefault="00A01B91" w:rsidP="00A01B91">
      <w:pPr>
        <w:widowControl w:val="0"/>
        <w:jc w:val="both"/>
        <w:rPr>
          <w:sz w:val="24"/>
          <w:szCs w:val="24"/>
        </w:rPr>
      </w:pPr>
      <w:r w:rsidRPr="00A01B91">
        <w:rPr>
          <w:sz w:val="24"/>
          <w:szCs w:val="24"/>
        </w:rPr>
        <w:t>- Индивидуальные жилые дома с приусадебными земельными участками</w:t>
      </w:r>
    </w:p>
    <w:p w:rsidR="00A01B91" w:rsidRPr="00A01B91" w:rsidRDefault="00A01B91" w:rsidP="00A01B91">
      <w:pPr>
        <w:widowControl w:val="0"/>
        <w:jc w:val="both"/>
        <w:rPr>
          <w:sz w:val="24"/>
          <w:szCs w:val="24"/>
        </w:rPr>
      </w:pPr>
      <w:r w:rsidRPr="00A01B91">
        <w:rPr>
          <w:sz w:val="24"/>
          <w:szCs w:val="24"/>
        </w:rPr>
        <w:t xml:space="preserve">- Отдельно стоящие жилые дома коттеджного типа на одну семью в 1-3 этажа </w:t>
      </w:r>
    </w:p>
    <w:p w:rsidR="00A01B91" w:rsidRPr="00A01B91" w:rsidRDefault="00A01B91" w:rsidP="00A01B91">
      <w:pPr>
        <w:widowControl w:val="0"/>
        <w:jc w:val="both"/>
        <w:rPr>
          <w:sz w:val="24"/>
          <w:szCs w:val="24"/>
        </w:rPr>
      </w:pPr>
      <w:r w:rsidRPr="00A01B91">
        <w:rPr>
          <w:sz w:val="24"/>
          <w:szCs w:val="24"/>
        </w:rPr>
        <w:t>- Блокированные жилые дома в 1-3 этажа</w:t>
      </w:r>
    </w:p>
    <w:p w:rsidR="00A01B91" w:rsidRPr="00A01B91" w:rsidRDefault="00A01B91" w:rsidP="00A01B91">
      <w:pPr>
        <w:widowControl w:val="0"/>
        <w:jc w:val="both"/>
        <w:rPr>
          <w:sz w:val="24"/>
          <w:szCs w:val="24"/>
        </w:rPr>
      </w:pPr>
      <w:r w:rsidRPr="00A01B91">
        <w:rPr>
          <w:sz w:val="24"/>
          <w:szCs w:val="24"/>
        </w:rPr>
        <w:t xml:space="preserve">- Блокированные жилые дома в 1-3 этажа с придомовыми участками </w:t>
      </w:r>
    </w:p>
    <w:p w:rsidR="00A01B91" w:rsidRPr="00A01B91" w:rsidRDefault="00A01B91" w:rsidP="00A01B91">
      <w:pPr>
        <w:widowControl w:val="0"/>
        <w:jc w:val="both"/>
        <w:rPr>
          <w:sz w:val="24"/>
          <w:szCs w:val="24"/>
        </w:rPr>
      </w:pPr>
      <w:r w:rsidRPr="00A01B91">
        <w:rPr>
          <w:sz w:val="24"/>
          <w:szCs w:val="24"/>
        </w:rPr>
        <w:t>- Жилые дома для обслуживающего персонала</w:t>
      </w:r>
    </w:p>
    <w:p w:rsidR="00A01B91" w:rsidRPr="00A01B91" w:rsidRDefault="00A01B91" w:rsidP="00A01B91">
      <w:pPr>
        <w:widowControl w:val="0"/>
        <w:jc w:val="both"/>
        <w:rPr>
          <w:sz w:val="24"/>
          <w:szCs w:val="24"/>
        </w:rPr>
      </w:pPr>
      <w:r w:rsidRPr="00A01B91">
        <w:rPr>
          <w:sz w:val="24"/>
          <w:szCs w:val="24"/>
        </w:rPr>
        <w:t>- Специальные жилые дома для престарелых и инвалидов</w:t>
      </w:r>
    </w:p>
    <w:p w:rsidR="00A01B91" w:rsidRPr="00A01B91" w:rsidRDefault="00A01B91" w:rsidP="00A01B91">
      <w:pPr>
        <w:widowControl w:val="0"/>
        <w:jc w:val="both"/>
        <w:rPr>
          <w:sz w:val="24"/>
          <w:szCs w:val="24"/>
        </w:rPr>
      </w:pPr>
      <w:r w:rsidRPr="00A01B91">
        <w:rPr>
          <w:sz w:val="24"/>
          <w:szCs w:val="24"/>
        </w:rPr>
        <w:t>- Общежития, связанные с производством и образованием</w:t>
      </w:r>
    </w:p>
    <w:p w:rsidR="00A01B91" w:rsidRPr="00A01B91" w:rsidRDefault="00A01B91" w:rsidP="00A01B91">
      <w:pPr>
        <w:widowControl w:val="0"/>
        <w:jc w:val="both"/>
        <w:rPr>
          <w:sz w:val="24"/>
          <w:szCs w:val="24"/>
        </w:rPr>
      </w:pPr>
      <w:r w:rsidRPr="00A01B91">
        <w:rPr>
          <w:sz w:val="24"/>
          <w:szCs w:val="24"/>
        </w:rPr>
        <w:t>- Садовые и дачные дома</w:t>
      </w:r>
    </w:p>
    <w:p w:rsidR="00A01B91" w:rsidRPr="00A01B91" w:rsidRDefault="00A01B91" w:rsidP="00A01B91">
      <w:pPr>
        <w:jc w:val="both"/>
        <w:rPr>
          <w:sz w:val="24"/>
          <w:szCs w:val="24"/>
        </w:rPr>
      </w:pPr>
      <w:r w:rsidRPr="00A01B91">
        <w:rPr>
          <w:sz w:val="24"/>
          <w:szCs w:val="24"/>
        </w:rPr>
        <w:t>- Многофункциональные обслуживающие, административные и деловые объекты в комплексе</w:t>
      </w:r>
      <w:r w:rsidRPr="00A01B91">
        <w:rPr>
          <w:i/>
          <w:sz w:val="24"/>
          <w:szCs w:val="24"/>
        </w:rPr>
        <w:t xml:space="preserve"> </w:t>
      </w:r>
      <w:r w:rsidRPr="00A01B91">
        <w:rPr>
          <w:sz w:val="24"/>
          <w:szCs w:val="24"/>
        </w:rPr>
        <w:t>с жилыми зданиями</w:t>
      </w:r>
    </w:p>
    <w:p w:rsidR="00A01B91" w:rsidRPr="00A01B91" w:rsidRDefault="00A01B91" w:rsidP="00A01B91">
      <w:pPr>
        <w:keepLines/>
        <w:spacing w:before="60"/>
        <w:jc w:val="both"/>
        <w:rPr>
          <w:sz w:val="24"/>
          <w:szCs w:val="24"/>
        </w:rPr>
      </w:pPr>
      <w:r w:rsidRPr="00A01B91">
        <w:rPr>
          <w:sz w:val="24"/>
          <w:szCs w:val="24"/>
        </w:rPr>
        <w:t xml:space="preserve">2. Административно-хозяйственные,  деловые  и общественные здания, строения и сооружения: </w:t>
      </w:r>
    </w:p>
    <w:p w:rsidR="00A01B91" w:rsidRPr="00A01B91" w:rsidRDefault="00A01B91" w:rsidP="00A01B91">
      <w:pPr>
        <w:keepLines/>
        <w:spacing w:before="60"/>
        <w:jc w:val="both"/>
        <w:rPr>
          <w:sz w:val="24"/>
          <w:szCs w:val="24"/>
        </w:rPr>
      </w:pPr>
      <w:r w:rsidRPr="00A01B91">
        <w:rPr>
          <w:sz w:val="24"/>
          <w:szCs w:val="24"/>
        </w:rPr>
        <w:t>- многофункциональные деловые и обслуживающие здания</w:t>
      </w:r>
    </w:p>
    <w:p w:rsidR="00A01B91" w:rsidRPr="00A01B91" w:rsidRDefault="00A01B91" w:rsidP="00A01B91">
      <w:pPr>
        <w:keepLines/>
        <w:spacing w:before="60"/>
        <w:jc w:val="both"/>
        <w:rPr>
          <w:sz w:val="24"/>
          <w:szCs w:val="24"/>
        </w:rPr>
      </w:pPr>
      <w:r w:rsidRPr="00A01B91">
        <w:rPr>
          <w:sz w:val="24"/>
          <w:szCs w:val="24"/>
        </w:rPr>
        <w:t>- здания кредитно-финансовых учреждений</w:t>
      </w:r>
    </w:p>
    <w:p w:rsidR="00A01B91" w:rsidRPr="00A01B91" w:rsidRDefault="00A01B91" w:rsidP="00A01B91">
      <w:pPr>
        <w:keepLines/>
        <w:spacing w:before="60"/>
        <w:jc w:val="both"/>
        <w:rPr>
          <w:sz w:val="24"/>
          <w:szCs w:val="24"/>
        </w:rPr>
      </w:pPr>
      <w:r w:rsidRPr="00A01B91">
        <w:rPr>
          <w:sz w:val="24"/>
          <w:szCs w:val="24"/>
        </w:rPr>
        <w:t>- здания проектных, научно-исследовательских и изыскательских организаций</w:t>
      </w:r>
    </w:p>
    <w:p w:rsidR="00A01B91" w:rsidRPr="00A01B91" w:rsidRDefault="00A01B91" w:rsidP="00A01B91">
      <w:pPr>
        <w:keepLines/>
        <w:spacing w:before="60"/>
        <w:jc w:val="both"/>
        <w:rPr>
          <w:sz w:val="24"/>
          <w:szCs w:val="24"/>
        </w:rPr>
      </w:pPr>
      <w:r w:rsidRPr="00A01B91">
        <w:rPr>
          <w:sz w:val="24"/>
          <w:szCs w:val="24"/>
        </w:rPr>
        <w:t>- здания учреждений образования</w:t>
      </w:r>
    </w:p>
    <w:p w:rsidR="00A01B91" w:rsidRPr="00A01B91" w:rsidRDefault="00A01B91" w:rsidP="00A01B91">
      <w:pPr>
        <w:keepLines/>
        <w:spacing w:before="60"/>
        <w:jc w:val="both"/>
        <w:rPr>
          <w:sz w:val="24"/>
          <w:szCs w:val="24"/>
        </w:rPr>
      </w:pPr>
      <w:r w:rsidRPr="00A01B91">
        <w:rPr>
          <w:sz w:val="24"/>
          <w:szCs w:val="24"/>
        </w:rPr>
        <w:t xml:space="preserve">- здания учреждений здравоохранения </w:t>
      </w:r>
    </w:p>
    <w:p w:rsidR="00A01B91" w:rsidRPr="00A01B91" w:rsidRDefault="00A01B91" w:rsidP="00A01B91">
      <w:pPr>
        <w:keepLines/>
        <w:spacing w:before="60"/>
        <w:jc w:val="both"/>
        <w:rPr>
          <w:sz w:val="24"/>
          <w:szCs w:val="24"/>
        </w:rPr>
      </w:pPr>
      <w:r w:rsidRPr="00A01B91">
        <w:rPr>
          <w:sz w:val="24"/>
          <w:szCs w:val="24"/>
        </w:rPr>
        <w:t>- спортивно-зрелищные, спортивно-развлекательные и физкультурно-оздоровительные здания и сооружения</w:t>
      </w:r>
    </w:p>
    <w:p w:rsidR="00A01B91" w:rsidRPr="00A01B91" w:rsidRDefault="00A01B91" w:rsidP="00A01B91">
      <w:pPr>
        <w:keepLines/>
        <w:spacing w:before="60"/>
        <w:jc w:val="both"/>
        <w:rPr>
          <w:sz w:val="24"/>
          <w:szCs w:val="24"/>
        </w:rPr>
      </w:pPr>
      <w:r w:rsidRPr="00A01B91">
        <w:rPr>
          <w:sz w:val="24"/>
          <w:szCs w:val="24"/>
        </w:rPr>
        <w:t>-  здания учреждений искусства, культурно-зрелищные, культурно-просветительские</w:t>
      </w:r>
    </w:p>
    <w:p w:rsidR="00A01B91" w:rsidRPr="00A01B91" w:rsidRDefault="00A01B91" w:rsidP="00A01B91">
      <w:pPr>
        <w:keepLines/>
        <w:spacing w:before="60"/>
        <w:jc w:val="both"/>
        <w:rPr>
          <w:sz w:val="24"/>
          <w:szCs w:val="24"/>
        </w:rPr>
      </w:pPr>
      <w:r w:rsidRPr="00A01B91">
        <w:rPr>
          <w:sz w:val="24"/>
          <w:szCs w:val="24"/>
        </w:rPr>
        <w:t>-  конфессиональные объекты</w:t>
      </w:r>
    </w:p>
    <w:p w:rsidR="00A01B91" w:rsidRPr="00A01B91" w:rsidRDefault="00A01B91" w:rsidP="00A01B91">
      <w:pPr>
        <w:keepLines/>
        <w:spacing w:before="60"/>
        <w:jc w:val="both"/>
        <w:rPr>
          <w:sz w:val="24"/>
          <w:szCs w:val="24"/>
        </w:rPr>
      </w:pPr>
      <w:r w:rsidRPr="00A01B91">
        <w:rPr>
          <w:sz w:val="24"/>
          <w:szCs w:val="24"/>
        </w:rPr>
        <w:t>-  здания предприятий торговли, общественного питания и бытового обслуживания</w:t>
      </w:r>
    </w:p>
    <w:p w:rsidR="00A01B91" w:rsidRPr="00A01B91" w:rsidRDefault="00A01B91" w:rsidP="00A01B91">
      <w:pPr>
        <w:keepLines/>
        <w:spacing w:before="60"/>
        <w:jc w:val="both"/>
        <w:rPr>
          <w:sz w:val="24"/>
          <w:szCs w:val="24"/>
        </w:rPr>
      </w:pPr>
      <w:r w:rsidRPr="00A01B91">
        <w:rPr>
          <w:sz w:val="24"/>
          <w:szCs w:val="24"/>
        </w:rPr>
        <w:t>-  здания предприятий связи</w:t>
      </w:r>
    </w:p>
    <w:p w:rsidR="00A01B91" w:rsidRPr="00A01B91" w:rsidRDefault="00A01B91" w:rsidP="00A01B91">
      <w:pPr>
        <w:keepLines/>
        <w:spacing w:before="60"/>
        <w:jc w:val="both"/>
        <w:rPr>
          <w:sz w:val="24"/>
          <w:szCs w:val="24"/>
        </w:rPr>
      </w:pPr>
      <w:r w:rsidRPr="00A01B91">
        <w:rPr>
          <w:sz w:val="24"/>
          <w:szCs w:val="24"/>
        </w:rPr>
        <w:t>-  базовые станции связи</w:t>
      </w:r>
    </w:p>
    <w:p w:rsidR="00A01B91" w:rsidRPr="00A01B91" w:rsidRDefault="00A01B91" w:rsidP="00A01B91">
      <w:pPr>
        <w:keepLines/>
        <w:spacing w:before="60"/>
        <w:jc w:val="both"/>
        <w:rPr>
          <w:sz w:val="24"/>
          <w:szCs w:val="24"/>
        </w:rPr>
      </w:pPr>
      <w:r w:rsidRPr="00A01B91">
        <w:rPr>
          <w:sz w:val="24"/>
          <w:szCs w:val="24"/>
        </w:rPr>
        <w:t>-  здания учреждений жилищно-коммунального хозяйства</w:t>
      </w:r>
    </w:p>
    <w:p w:rsidR="00A01B91" w:rsidRPr="00A01B91" w:rsidRDefault="00A01B91" w:rsidP="00A01B91">
      <w:pPr>
        <w:keepLines/>
        <w:spacing w:before="60"/>
        <w:jc w:val="both"/>
        <w:rPr>
          <w:sz w:val="24"/>
          <w:szCs w:val="24"/>
        </w:rPr>
      </w:pPr>
      <w:r w:rsidRPr="00A01B91">
        <w:rPr>
          <w:sz w:val="24"/>
          <w:szCs w:val="24"/>
        </w:rPr>
        <w:t>-  здания правоохранительных органов и силовых структур</w:t>
      </w:r>
    </w:p>
    <w:p w:rsidR="00A01B91" w:rsidRPr="00A01B91" w:rsidRDefault="00A01B91" w:rsidP="00A01B91">
      <w:pPr>
        <w:keepLines/>
        <w:spacing w:before="60"/>
        <w:jc w:val="both"/>
        <w:rPr>
          <w:sz w:val="24"/>
          <w:szCs w:val="24"/>
        </w:rPr>
      </w:pPr>
      <w:r w:rsidRPr="00A01B91">
        <w:rPr>
          <w:sz w:val="24"/>
          <w:szCs w:val="24"/>
        </w:rPr>
        <w:t>3. Здания, строения и сооружения для хранения и обслуживания транспортных средств</w:t>
      </w:r>
    </w:p>
    <w:p w:rsidR="00A01B91" w:rsidRPr="00A01B91" w:rsidRDefault="00A01B91" w:rsidP="00A01B91">
      <w:pPr>
        <w:keepLines/>
        <w:spacing w:before="60"/>
        <w:jc w:val="both"/>
        <w:rPr>
          <w:sz w:val="24"/>
          <w:szCs w:val="24"/>
        </w:rPr>
      </w:pPr>
      <w:r w:rsidRPr="00A01B91">
        <w:rPr>
          <w:sz w:val="24"/>
          <w:szCs w:val="24"/>
        </w:rPr>
        <w:t>4. Здания, строения и сооружения производственных, коммунально-складских и инженерно-технические объектов</w:t>
      </w:r>
    </w:p>
    <w:p w:rsidR="00A01B91" w:rsidRPr="00A01B91" w:rsidRDefault="00A01B91" w:rsidP="00A01B91">
      <w:pPr>
        <w:keepLines/>
        <w:spacing w:before="60"/>
        <w:jc w:val="both"/>
        <w:rPr>
          <w:sz w:val="24"/>
          <w:szCs w:val="24"/>
        </w:rPr>
      </w:pPr>
      <w:r w:rsidRPr="00A01B91">
        <w:rPr>
          <w:sz w:val="24"/>
          <w:szCs w:val="24"/>
        </w:rPr>
        <w:t>5. Режимные объекты</w:t>
      </w:r>
    </w:p>
    <w:p w:rsidR="00A01B91" w:rsidRPr="00A01B91" w:rsidRDefault="00A01B91" w:rsidP="00A01B91">
      <w:pPr>
        <w:keepLines/>
        <w:spacing w:before="60"/>
        <w:jc w:val="both"/>
        <w:rPr>
          <w:sz w:val="24"/>
          <w:szCs w:val="24"/>
        </w:rPr>
      </w:pPr>
      <w:r w:rsidRPr="00A01B91">
        <w:rPr>
          <w:sz w:val="24"/>
          <w:szCs w:val="24"/>
        </w:rPr>
        <w:t xml:space="preserve">6. Объекты, предназначенные для обеспечения функционирования и нормальной </w:t>
      </w:r>
      <w:proofErr w:type="spellStart"/>
      <w:r w:rsidRPr="00A01B91">
        <w:rPr>
          <w:sz w:val="24"/>
          <w:szCs w:val="24"/>
        </w:rPr>
        <w:t>эксплуа-тации</w:t>
      </w:r>
      <w:proofErr w:type="spellEnd"/>
      <w:r w:rsidRPr="00A01B91">
        <w:rPr>
          <w:sz w:val="24"/>
          <w:szCs w:val="24"/>
        </w:rPr>
        <w:t xml:space="preserve"> объектов недвижимости</w:t>
      </w:r>
    </w:p>
    <w:p w:rsidR="00A01B91" w:rsidRPr="00A01B91" w:rsidRDefault="00A01B91" w:rsidP="00A01B91">
      <w:pPr>
        <w:keepLines/>
        <w:spacing w:before="60"/>
        <w:jc w:val="both"/>
        <w:rPr>
          <w:sz w:val="24"/>
          <w:szCs w:val="24"/>
        </w:rPr>
      </w:pPr>
      <w:r w:rsidRPr="00A01B91">
        <w:rPr>
          <w:sz w:val="24"/>
          <w:szCs w:val="24"/>
        </w:rPr>
        <w:t>7. Объекты ритуального назначения</w:t>
      </w:r>
    </w:p>
    <w:p w:rsidR="00A01B91" w:rsidRPr="00A01B91" w:rsidRDefault="00A01B91" w:rsidP="00A01B91">
      <w:pPr>
        <w:keepLines/>
        <w:spacing w:before="60"/>
        <w:jc w:val="both"/>
        <w:rPr>
          <w:sz w:val="24"/>
          <w:szCs w:val="24"/>
        </w:rPr>
      </w:pPr>
      <w:r w:rsidRPr="00A01B91">
        <w:rPr>
          <w:sz w:val="24"/>
          <w:szCs w:val="24"/>
        </w:rPr>
        <w:lastRenderedPageBreak/>
        <w:t>8. Прочие объекты</w:t>
      </w:r>
    </w:p>
    <w:p w:rsidR="00A01B91" w:rsidRPr="00A01B91" w:rsidRDefault="00A01B91" w:rsidP="00A01B91">
      <w:pPr>
        <w:keepLines/>
        <w:spacing w:before="60"/>
        <w:jc w:val="both"/>
        <w:rPr>
          <w:sz w:val="24"/>
          <w:szCs w:val="24"/>
        </w:rPr>
      </w:pPr>
      <w:r w:rsidRPr="00A01B91">
        <w:rPr>
          <w:sz w:val="24"/>
          <w:szCs w:val="24"/>
        </w:rPr>
        <w:t>9. Природно-рекреационные территории</w:t>
      </w:r>
    </w:p>
    <w:p w:rsidR="00A01B91" w:rsidRPr="00A01B91" w:rsidRDefault="00A01B91" w:rsidP="00A01B91">
      <w:pPr>
        <w:keepLines/>
        <w:spacing w:before="60"/>
        <w:jc w:val="both"/>
        <w:rPr>
          <w:sz w:val="24"/>
          <w:szCs w:val="24"/>
        </w:rPr>
      </w:pPr>
      <w:r w:rsidRPr="00A01B91">
        <w:rPr>
          <w:sz w:val="24"/>
          <w:szCs w:val="24"/>
        </w:rPr>
        <w:t>10. Территории озеленения</w:t>
      </w:r>
    </w:p>
    <w:p w:rsidR="00A01B91" w:rsidRPr="00A01B91" w:rsidRDefault="00A01B91" w:rsidP="00A01B91">
      <w:pPr>
        <w:keepLines/>
        <w:spacing w:before="60"/>
        <w:jc w:val="both"/>
        <w:rPr>
          <w:sz w:val="24"/>
          <w:szCs w:val="24"/>
        </w:rPr>
      </w:pPr>
      <w:r w:rsidRPr="00A01B91">
        <w:rPr>
          <w:sz w:val="24"/>
          <w:szCs w:val="24"/>
        </w:rPr>
        <w:t>11. Территории и объекты сельскохозяйственного назначения</w:t>
      </w:r>
    </w:p>
    <w:p w:rsidR="00A01B91" w:rsidRPr="00A01B91" w:rsidRDefault="00A01B91" w:rsidP="00A01B91">
      <w:pPr>
        <w:keepLines/>
        <w:spacing w:before="60"/>
        <w:jc w:val="both"/>
        <w:rPr>
          <w:sz w:val="24"/>
          <w:szCs w:val="24"/>
        </w:rPr>
      </w:pPr>
    </w:p>
    <w:p w:rsidR="00A01B91" w:rsidRPr="00A01B91" w:rsidRDefault="00A01B91" w:rsidP="00A01B91">
      <w:pPr>
        <w:keepNext/>
        <w:keepLines/>
        <w:spacing w:before="240" w:after="120"/>
        <w:ind w:firstLine="708"/>
        <w:jc w:val="both"/>
        <w:outlineLvl w:val="2"/>
        <w:rPr>
          <w:iCs/>
          <w:sz w:val="24"/>
          <w:szCs w:val="24"/>
        </w:rPr>
      </w:pPr>
      <w:r w:rsidRPr="00A01B91">
        <w:rPr>
          <w:b/>
          <w:iCs/>
          <w:sz w:val="24"/>
          <w:szCs w:val="24"/>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A01B91" w:rsidRPr="00A01B91" w:rsidRDefault="00A01B91" w:rsidP="00A01B91">
      <w:pPr>
        <w:spacing w:after="120"/>
        <w:ind w:firstLine="708"/>
        <w:rPr>
          <w:b/>
          <w:sz w:val="24"/>
          <w:szCs w:val="24"/>
          <w:u w:val="single"/>
        </w:rPr>
      </w:pPr>
      <w:r w:rsidRPr="00A01B91">
        <w:rPr>
          <w:b/>
          <w:sz w:val="24"/>
          <w:szCs w:val="24"/>
          <w:u w:val="single"/>
        </w:rPr>
        <w:t>ЖИЛЫЕ ЗОНЫ</w:t>
      </w: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left="360"/>
        <w:jc w:val="both"/>
        <w:rPr>
          <w:b/>
          <w:sz w:val="24"/>
          <w:szCs w:val="24"/>
        </w:rPr>
      </w:pPr>
      <w:r w:rsidRPr="00A01B91">
        <w:rPr>
          <w:b/>
          <w:sz w:val="24"/>
          <w:szCs w:val="24"/>
        </w:rPr>
        <w:t>Ж-2</w:t>
      </w:r>
      <w:r w:rsidRPr="00A01B91">
        <w:rPr>
          <w:sz w:val="24"/>
          <w:szCs w:val="24"/>
        </w:rPr>
        <w:t xml:space="preserve">  </w:t>
      </w:r>
      <w:r w:rsidRPr="00A01B91">
        <w:rPr>
          <w:b/>
          <w:sz w:val="24"/>
          <w:szCs w:val="24"/>
        </w:rPr>
        <w:t>Зона   застройки малоэтажными и средне этажными жилыми домами</w:t>
      </w:r>
    </w:p>
    <w:p w:rsidR="00A01B91" w:rsidRPr="00A01B91" w:rsidRDefault="00A01B91" w:rsidP="00A01B91">
      <w:pPr>
        <w:ind w:left="60"/>
        <w:jc w:val="both"/>
        <w:rPr>
          <w:sz w:val="24"/>
          <w:szCs w:val="24"/>
        </w:rPr>
      </w:pPr>
      <w:r w:rsidRPr="00A01B91">
        <w:rPr>
          <w:sz w:val="24"/>
          <w:szCs w:val="24"/>
        </w:rPr>
        <w:t xml:space="preserve">     </w:t>
      </w:r>
    </w:p>
    <w:p w:rsidR="00A01B91" w:rsidRPr="00A01B91" w:rsidRDefault="00A01B91" w:rsidP="00A01B91">
      <w:pPr>
        <w:ind w:left="60"/>
        <w:jc w:val="both"/>
        <w:rPr>
          <w:sz w:val="24"/>
          <w:szCs w:val="24"/>
        </w:rPr>
      </w:pPr>
      <w:r w:rsidRPr="00A01B91">
        <w:rPr>
          <w:sz w:val="24"/>
          <w:szCs w:val="24"/>
        </w:rPr>
        <w:t xml:space="preserve"> Зона предназначена для застройки многоквартирными, малоэтажными и средне этажными жилыми домами, допускаются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A01B91" w:rsidRPr="00A01B91" w:rsidRDefault="00A01B91" w:rsidP="00A01B91">
      <w:pPr>
        <w:ind w:left="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2.1.1</w:t>
            </w:r>
          </w:p>
        </w:tc>
        <w:tc>
          <w:tcPr>
            <w:tcW w:w="8612" w:type="dxa"/>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2.3</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163"/>
        </w:trPr>
        <w:tc>
          <w:tcPr>
            <w:tcW w:w="959" w:type="dxa"/>
            <w:tcBorders>
              <w:top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62"/>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Образование и просвещение</w:t>
            </w:r>
          </w:p>
        </w:tc>
      </w:tr>
      <w:tr w:rsidR="00A01B91" w:rsidRPr="00A01B91" w:rsidTr="00A01B91">
        <w:trPr>
          <w:trHeight w:val="188"/>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75"/>
        </w:trPr>
        <w:tc>
          <w:tcPr>
            <w:tcW w:w="959" w:type="dxa"/>
            <w:tcBorders>
              <w:top w:val="single" w:sz="4" w:space="0" w:color="auto"/>
            </w:tcBorders>
          </w:tcPr>
          <w:p w:rsidR="00A01B91" w:rsidRPr="00A01B91" w:rsidRDefault="00A01B91" w:rsidP="00A01B91">
            <w:pPr>
              <w:rPr>
                <w:sz w:val="24"/>
                <w:szCs w:val="24"/>
              </w:rPr>
            </w:pPr>
            <w:r w:rsidRPr="00A01B91">
              <w:rPr>
                <w:sz w:val="24"/>
                <w:szCs w:val="24"/>
              </w:rPr>
              <w:t>2.7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жилой застройки</w:t>
            </w:r>
          </w:p>
        </w:tc>
      </w:tr>
      <w:tr w:rsidR="00A01B91" w:rsidRPr="00A01B91" w:rsidTr="00A01B91">
        <w:trPr>
          <w:trHeight w:val="2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1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rPr>
          <w:trHeight w:val="106"/>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w:t>
            </w:r>
          </w:p>
        </w:tc>
        <w:tc>
          <w:tcPr>
            <w:tcW w:w="8612" w:type="dxa"/>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100"/>
        </w:trPr>
        <w:tc>
          <w:tcPr>
            <w:tcW w:w="959" w:type="dxa"/>
            <w:tcBorders>
              <w:top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12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11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bl>
    <w:p w:rsidR="00A01B91" w:rsidRPr="00A01B91" w:rsidRDefault="00A01B91" w:rsidP="00A01B91">
      <w:pPr>
        <w:ind w:left="60"/>
        <w:jc w:val="both"/>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spacing w:before="60" w:after="60"/>
        <w:jc w:val="center"/>
        <w:rPr>
          <w:b/>
          <w:bCs/>
          <w:sz w:val="24"/>
          <w:szCs w:val="24"/>
        </w:rPr>
      </w:pP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249"/>
        <w:gridCol w:w="540"/>
        <w:gridCol w:w="94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II23-03-2003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3</w:t>
            </w:r>
          </w:p>
        </w:tc>
        <w:tc>
          <w:tcPr>
            <w:tcW w:w="7249" w:type="dxa"/>
          </w:tcPr>
          <w:p w:rsidR="00A01B91" w:rsidRPr="00A01B91" w:rsidRDefault="00A01B91" w:rsidP="00A01B91">
            <w:pPr>
              <w:jc w:val="both"/>
              <w:rPr>
                <w:sz w:val="24"/>
                <w:szCs w:val="24"/>
              </w:rPr>
            </w:pPr>
            <w:r w:rsidRPr="00A01B91">
              <w:rPr>
                <w:sz w:val="24"/>
                <w:szCs w:val="24"/>
              </w:rPr>
              <w:t>Максимальное расстояние от края основной проезжей части  улиц, местных или боковых проездов до линии застройки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2-3 этажа</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4 этажа</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5 этажей ( и 5 м на дополнительный этаж)</w:t>
            </w:r>
          </w:p>
        </w:tc>
        <w:tc>
          <w:tcPr>
            <w:tcW w:w="540" w:type="dxa"/>
          </w:tcPr>
          <w:p w:rsidR="00A01B91" w:rsidRPr="00A01B91" w:rsidRDefault="00A01B91" w:rsidP="00A01B91">
            <w:pPr>
              <w:spacing w:beforeLines="60" w:before="144" w:afterLines="60" w:after="144"/>
              <w:jc w:val="center"/>
              <w:rPr>
                <w:sz w:val="24"/>
                <w:szCs w:val="24"/>
              </w:rPr>
            </w:pP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Минимальная глубина участка (n – ширина жилой секции)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10,5+</w:t>
            </w:r>
            <w:r w:rsidRPr="00A01B91">
              <w:rPr>
                <w:sz w:val="24"/>
                <w:szCs w:val="24"/>
                <w:lang w:val="en-US"/>
              </w:rPr>
              <w:t>n</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Минимальная глубина заднего двора (для 2-3 –этажных зданий и </w:t>
            </w:r>
            <w:smartTag w:uri="urn:schemas-microsoft-com:office:smarttags" w:element="metricconverter">
              <w:smartTagPr>
                <w:attr w:name="ProductID" w:val="2,5 м"/>
              </w:smartTagPr>
              <w:r w:rsidRPr="00A01B91">
                <w:rPr>
                  <w:sz w:val="24"/>
                  <w:szCs w:val="24"/>
                </w:rPr>
                <w:t>2,5 м</w:t>
              </w:r>
            </w:smartTag>
            <w:r w:rsidRPr="00A01B91">
              <w:rPr>
                <w:sz w:val="24"/>
                <w:szCs w:val="24"/>
              </w:rPr>
              <w:t xml:space="preserve"> дополнительно для 4-этажных зданий)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7,5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249" w:type="dxa"/>
          </w:tcPr>
          <w:p w:rsidR="00A01B91" w:rsidRPr="00A01B91" w:rsidRDefault="00A01B91" w:rsidP="00A01B91">
            <w:pPr>
              <w:jc w:val="both"/>
              <w:rPr>
                <w:sz w:val="24"/>
                <w:szCs w:val="24"/>
              </w:rPr>
            </w:pPr>
            <w:r w:rsidRPr="00A01B91">
              <w:rPr>
                <w:sz w:val="24"/>
                <w:szCs w:val="24"/>
              </w:rPr>
              <w:t xml:space="preserve">Минимальная ширина бокового двора (для 2-3 –этажных зданий              и </w:t>
            </w:r>
            <w:smartTag w:uri="urn:schemas-microsoft-com:office:smarttags" w:element="metricconverter">
              <w:smartTagPr>
                <w:attr w:name="ProductID" w:val="0,5 м"/>
              </w:smartTagPr>
              <w:r w:rsidRPr="00A01B91">
                <w:rPr>
                  <w:sz w:val="24"/>
                  <w:szCs w:val="24"/>
                </w:rPr>
                <w:t>0,5 м</w:t>
              </w:r>
            </w:smartTag>
            <w:r w:rsidRPr="00A01B91">
              <w:rPr>
                <w:sz w:val="24"/>
                <w:szCs w:val="24"/>
              </w:rPr>
              <w:t xml:space="preserve"> дополнительно для  4-этажных зданий)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Минимальная суммарная ширина боковых дворов</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13</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14</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  средней этажности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 xml:space="preserve">15 </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16</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II, III степени огнестойкости и зданиями III степени огнестойкости </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17</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w:t>
            </w:r>
            <w:proofErr w:type="spellStart"/>
            <w:r w:rsidRPr="00A01B91">
              <w:rPr>
                <w:sz w:val="24"/>
                <w:szCs w:val="24"/>
              </w:rPr>
              <w:t>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7</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18</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19</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сооружений</w:t>
            </w:r>
          </w:p>
        </w:tc>
        <w:tc>
          <w:tcPr>
            <w:tcW w:w="54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4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ind w:firstLine="708"/>
        <w:jc w:val="both"/>
        <w:rPr>
          <w:b/>
          <w:sz w:val="24"/>
          <w:szCs w:val="24"/>
        </w:rPr>
      </w:pPr>
    </w:p>
    <w:p w:rsidR="00A01B91" w:rsidRPr="00A01B91" w:rsidRDefault="00A01B91" w:rsidP="00A01B91">
      <w:pPr>
        <w:ind w:left="60"/>
        <w:jc w:val="both"/>
        <w:rPr>
          <w:sz w:val="24"/>
          <w:szCs w:val="24"/>
        </w:rPr>
      </w:pPr>
      <w:r w:rsidRPr="00A01B91">
        <w:rPr>
          <w:b/>
          <w:iCs/>
          <w:sz w:val="24"/>
          <w:szCs w:val="24"/>
        </w:rPr>
        <w:t>Ж-3  Зона застройки индивидуальными жилыми домами</w:t>
      </w:r>
    </w:p>
    <w:p w:rsidR="00A01B91" w:rsidRPr="00A01B91" w:rsidRDefault="00A01B91" w:rsidP="00A01B91">
      <w:pPr>
        <w:ind w:left="60"/>
        <w:jc w:val="both"/>
        <w:rPr>
          <w:sz w:val="24"/>
          <w:szCs w:val="24"/>
        </w:rPr>
      </w:pPr>
    </w:p>
    <w:p w:rsidR="00A01B91" w:rsidRPr="00A01B91" w:rsidRDefault="00A01B91" w:rsidP="00A01B91">
      <w:pPr>
        <w:widowControl w:val="0"/>
        <w:jc w:val="both"/>
        <w:rPr>
          <w:sz w:val="24"/>
          <w:szCs w:val="24"/>
        </w:rPr>
      </w:pPr>
      <w:r w:rsidRPr="00A01B91">
        <w:rPr>
          <w:sz w:val="24"/>
          <w:szCs w:val="24"/>
        </w:rPr>
        <w:t xml:space="preserve">    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A01B91" w:rsidRPr="00A01B91" w:rsidRDefault="00A01B91" w:rsidP="00A01B91">
      <w:pPr>
        <w:widowControl w:val="0"/>
        <w:spacing w:line="239"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0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Для ведения личного подсобного хозяйства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60"/>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Образование и просвещение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жилой застройки</w:t>
            </w:r>
          </w:p>
        </w:tc>
      </w:tr>
      <w:tr w:rsidR="00A01B91" w:rsidRPr="00A01B91" w:rsidTr="00A01B91">
        <w:trPr>
          <w:trHeight w:val="1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2.1.1</w:t>
            </w:r>
          </w:p>
        </w:tc>
        <w:tc>
          <w:tcPr>
            <w:tcW w:w="8612" w:type="dxa"/>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t>2.3</w:t>
            </w:r>
          </w:p>
        </w:tc>
        <w:tc>
          <w:tcPr>
            <w:tcW w:w="8612" w:type="dxa"/>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1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10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огородничества</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13.2</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садоводства</w:t>
            </w:r>
          </w:p>
        </w:tc>
      </w:tr>
      <w:tr w:rsidR="00A01B91" w:rsidRPr="00A01B91" w:rsidTr="00A01B91">
        <w:trPr>
          <w:trHeight w:val="106"/>
        </w:trPr>
        <w:tc>
          <w:tcPr>
            <w:tcW w:w="959" w:type="dxa"/>
            <w:tcBorders>
              <w:top w:val="single" w:sz="4" w:space="0" w:color="auto"/>
            </w:tcBorders>
          </w:tcPr>
          <w:p w:rsidR="00A01B91" w:rsidRPr="00A01B91" w:rsidRDefault="00A01B91" w:rsidP="00A01B91">
            <w:pPr>
              <w:rPr>
                <w:sz w:val="24"/>
                <w:szCs w:val="24"/>
              </w:rPr>
            </w:pPr>
            <w:r w:rsidRPr="00A01B91">
              <w:rPr>
                <w:sz w:val="24"/>
                <w:szCs w:val="24"/>
              </w:rPr>
              <w:t>13.3</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Ведение дачного хозяйства</w:t>
            </w:r>
          </w:p>
        </w:tc>
      </w:tr>
    </w:tbl>
    <w:p w:rsidR="00A01B91" w:rsidRPr="00A01B91" w:rsidRDefault="00A01B91" w:rsidP="00A01B91">
      <w:pPr>
        <w:jc w:val="both"/>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89"/>
        <w:gridCol w:w="900"/>
        <w:gridCol w:w="950"/>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01B91" w:rsidRPr="00A01B91" w:rsidRDefault="00A01B91" w:rsidP="00A01B91">
            <w:pPr>
              <w:jc w:val="both"/>
              <w:rPr>
                <w:sz w:val="24"/>
                <w:szCs w:val="24"/>
              </w:rPr>
            </w:pPr>
            <w:r w:rsidRPr="00A01B91">
              <w:rPr>
                <w:sz w:val="24"/>
                <w:szCs w:val="24"/>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6889" w:type="dxa"/>
          </w:tcPr>
          <w:p w:rsidR="00A01B91" w:rsidRPr="00A01B91" w:rsidRDefault="00A01B91" w:rsidP="00A01B91">
            <w:pPr>
              <w:jc w:val="both"/>
              <w:rPr>
                <w:sz w:val="24"/>
                <w:szCs w:val="24"/>
              </w:rPr>
            </w:pPr>
            <w:r w:rsidRPr="00A01B91">
              <w:rPr>
                <w:sz w:val="24"/>
                <w:szCs w:val="24"/>
              </w:rPr>
              <w:t xml:space="preserve">Минимальное расстояние от дома до границы соседнего участка </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построек для содержания скота и птицы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др.)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6</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950"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bl>
    <w:p w:rsidR="00A01B91" w:rsidRPr="00A01B91" w:rsidRDefault="00A01B91" w:rsidP="00A01B91">
      <w:pPr>
        <w:ind w:firstLine="708"/>
        <w:rPr>
          <w:sz w:val="24"/>
          <w:szCs w:val="24"/>
        </w:rPr>
      </w:pPr>
    </w:p>
    <w:p w:rsidR="00A01B91" w:rsidRPr="00A01B91" w:rsidRDefault="00A01B91" w:rsidP="00A01B91">
      <w:pPr>
        <w:ind w:firstLine="708"/>
        <w:rPr>
          <w:sz w:val="24"/>
          <w:szCs w:val="24"/>
        </w:rPr>
      </w:pPr>
      <w:r w:rsidRPr="00A01B91">
        <w:rPr>
          <w:sz w:val="24"/>
          <w:szCs w:val="24"/>
        </w:rPr>
        <w:t>Примечание:</w:t>
      </w:r>
    </w:p>
    <w:p w:rsidR="00A01B91" w:rsidRPr="00A01B91" w:rsidRDefault="00A01B91" w:rsidP="00A01B91">
      <w:pPr>
        <w:rPr>
          <w:sz w:val="24"/>
          <w:szCs w:val="24"/>
        </w:rPr>
      </w:pPr>
      <w:r w:rsidRPr="00A01B91">
        <w:rPr>
          <w:sz w:val="24"/>
          <w:szCs w:val="24"/>
        </w:rPr>
        <w:t>Минимальное расстояние от дома до границ соседнего участка при соблюдении технических регламентов может быть уменьшено до 1 м.</w:t>
      </w:r>
    </w:p>
    <w:p w:rsidR="00A01B91" w:rsidRPr="00A01B91" w:rsidRDefault="00A01B91" w:rsidP="00A01B91">
      <w:pPr>
        <w:jc w:val="both"/>
        <w:rPr>
          <w:sz w:val="24"/>
          <w:szCs w:val="24"/>
        </w:rPr>
      </w:pPr>
    </w:p>
    <w:p w:rsidR="00A01B91" w:rsidRPr="00A01B91" w:rsidRDefault="00A01B91" w:rsidP="00A01B91">
      <w:pPr>
        <w:ind w:firstLine="567"/>
        <w:jc w:val="both"/>
        <w:rPr>
          <w:sz w:val="24"/>
          <w:szCs w:val="24"/>
        </w:rPr>
      </w:pPr>
      <w:r w:rsidRPr="00A01B91">
        <w:rPr>
          <w:b/>
          <w:sz w:val="24"/>
          <w:szCs w:val="24"/>
        </w:rPr>
        <w:t>Ж-6  ЗОНА ОБЪЕКТОВ ШКОЛЬНОГО И ДОШКОЛЬНОГО ОБРАЗОВАНИЯ</w:t>
      </w:r>
    </w:p>
    <w:p w:rsidR="00A01B91" w:rsidRPr="00A01B91" w:rsidRDefault="00A01B91" w:rsidP="00A01B91">
      <w:pPr>
        <w:ind w:firstLine="408"/>
        <w:jc w:val="both"/>
        <w:rPr>
          <w:sz w:val="24"/>
          <w:szCs w:val="24"/>
        </w:rPr>
      </w:pPr>
    </w:p>
    <w:p w:rsidR="00A01B91" w:rsidRPr="00A01B91" w:rsidRDefault="00A01B91" w:rsidP="00A01B91">
      <w:pPr>
        <w:ind w:firstLine="408"/>
        <w:jc w:val="both"/>
        <w:rPr>
          <w:sz w:val="24"/>
          <w:szCs w:val="24"/>
        </w:rPr>
      </w:pPr>
      <w:r w:rsidRPr="00A01B91">
        <w:rPr>
          <w:sz w:val="24"/>
          <w:szCs w:val="24"/>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3.5</w:t>
            </w:r>
          </w:p>
        </w:tc>
        <w:tc>
          <w:tcPr>
            <w:tcW w:w="8612" w:type="dxa"/>
          </w:tcPr>
          <w:p w:rsidR="00A01B91" w:rsidRPr="00A01B91" w:rsidRDefault="00A01B91" w:rsidP="00A01B91">
            <w:pPr>
              <w:rPr>
                <w:b/>
                <w:sz w:val="24"/>
                <w:szCs w:val="24"/>
              </w:rPr>
            </w:pPr>
            <w:r w:rsidRPr="00A01B91">
              <w:rPr>
                <w:sz w:val="24"/>
                <w:szCs w:val="24"/>
              </w:rPr>
              <w:t>Образование и просвещение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3.6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b/>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tbl>
      <w:tblPr>
        <w:tblW w:w="0" w:type="auto"/>
        <w:tblInd w:w="108" w:type="dxa"/>
        <w:tblLayout w:type="fixed"/>
        <w:tblLook w:val="0000" w:firstRow="0" w:lastRow="0" w:firstColumn="0" w:lastColumn="0" w:noHBand="0" w:noVBand="0"/>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t>ОБЩЕСТВЕННО- ДЕЛОВЫЕ ЗОНЫ</w:t>
      </w:r>
    </w:p>
    <w:p w:rsidR="00A01B91" w:rsidRPr="00A01B91" w:rsidRDefault="00A01B91" w:rsidP="00A01B91">
      <w:pPr>
        <w:ind w:firstLine="408"/>
        <w:jc w:val="both"/>
        <w:rPr>
          <w:b/>
          <w:sz w:val="24"/>
          <w:szCs w:val="24"/>
        </w:rPr>
      </w:pPr>
      <w:r w:rsidRPr="00A01B91">
        <w:rPr>
          <w:b/>
          <w:sz w:val="24"/>
          <w:szCs w:val="24"/>
        </w:rPr>
        <w:t>О-1  Зона делового, общественного и коммерческого назначения</w:t>
      </w:r>
    </w:p>
    <w:p w:rsidR="00A01B91" w:rsidRPr="00A01B91" w:rsidRDefault="00A01B91" w:rsidP="00A01B91">
      <w:pPr>
        <w:pStyle w:val="aff6"/>
        <w:ind w:left="0"/>
        <w:jc w:val="both"/>
      </w:pPr>
      <w:r w:rsidRPr="00A01B91">
        <w:t xml:space="preserve">       </w:t>
      </w:r>
    </w:p>
    <w:p w:rsidR="00A01B91" w:rsidRPr="00A01B91" w:rsidRDefault="00A01B91" w:rsidP="00A01B91">
      <w:pPr>
        <w:pStyle w:val="aff6"/>
        <w:ind w:left="0"/>
        <w:jc w:val="both"/>
      </w:pPr>
      <w:r w:rsidRPr="00A01B91">
        <w:t xml:space="preserve">       Зона объектов обслуживания населения выделена для создания правовых условий формирования разнообразных объектов городского значения.</w:t>
      </w:r>
    </w:p>
    <w:p w:rsidR="00A01B91" w:rsidRPr="00A01B91" w:rsidRDefault="00A01B91" w:rsidP="00A01B91">
      <w:pPr>
        <w:pStyle w:val="aff6"/>
        <w:ind w:left="0"/>
        <w:jc w:val="both"/>
      </w:pPr>
    </w:p>
    <w:p w:rsidR="00A01B91" w:rsidRPr="00A01B91" w:rsidRDefault="00A01B91" w:rsidP="00A01B91">
      <w:pPr>
        <w:pStyle w:val="aff6"/>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3.8</w:t>
            </w:r>
          </w:p>
        </w:tc>
        <w:tc>
          <w:tcPr>
            <w:tcW w:w="8612" w:type="dxa"/>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1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00"/>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2.1.1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Амбулаторное ветеринарное обслуживание</w:t>
            </w:r>
          </w:p>
        </w:tc>
      </w:tr>
    </w:tbl>
    <w:p w:rsidR="00A01B91" w:rsidRPr="00A01B91" w:rsidRDefault="00A01B91" w:rsidP="00A01B91">
      <w:pPr>
        <w:spacing w:before="60" w:after="60"/>
        <w:jc w:val="center"/>
        <w:rPr>
          <w:b/>
          <w:bCs/>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w:t>
            </w:r>
            <w:proofErr w:type="spellStart"/>
            <w:r w:rsidRPr="00A01B91">
              <w:rPr>
                <w:sz w:val="24"/>
                <w:szCs w:val="24"/>
              </w:rPr>
              <w:t>трубования</w:t>
            </w:r>
            <w:proofErr w:type="spellEnd"/>
            <w:r w:rsidRPr="00A01B91">
              <w:rPr>
                <w:sz w:val="24"/>
                <w:szCs w:val="24"/>
              </w:rPr>
              <w:t xml:space="preserve">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местного значения в целях определения места допустимого </w:t>
            </w:r>
            <w:r w:rsidRPr="00A01B91">
              <w:rPr>
                <w:sz w:val="24"/>
                <w:szCs w:val="24"/>
              </w:rPr>
              <w:lastRenderedPageBreak/>
              <w:t>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rPr>
          <w:sz w:val="24"/>
          <w:szCs w:val="24"/>
        </w:rPr>
      </w:pPr>
      <w:r w:rsidRPr="00A01B91">
        <w:rPr>
          <w:sz w:val="24"/>
          <w:szCs w:val="24"/>
        </w:rPr>
        <w:t xml:space="preserve"> </w:t>
      </w:r>
    </w:p>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О-2  Зона учреждений здравоохранения и социальной защиты</w:t>
      </w:r>
    </w:p>
    <w:p w:rsidR="00A01B91" w:rsidRPr="00A01B91" w:rsidRDefault="00A01B91" w:rsidP="00A01B91">
      <w:pPr>
        <w:widowControl w:val="0"/>
        <w:ind w:left="115" w:right="-1"/>
        <w:jc w:val="both"/>
        <w:rPr>
          <w:sz w:val="24"/>
          <w:szCs w:val="24"/>
        </w:rPr>
      </w:pPr>
      <w:r w:rsidRPr="00A01B91">
        <w:rPr>
          <w:sz w:val="24"/>
          <w:szCs w:val="24"/>
        </w:rPr>
        <w:t xml:space="preserve">  </w:t>
      </w:r>
    </w:p>
    <w:p w:rsidR="00A01B91" w:rsidRPr="00A01B91" w:rsidRDefault="00A01B91" w:rsidP="00A01B91">
      <w:pPr>
        <w:widowControl w:val="0"/>
        <w:ind w:left="-142" w:right="-1"/>
        <w:jc w:val="both"/>
        <w:rPr>
          <w:sz w:val="24"/>
          <w:szCs w:val="24"/>
        </w:rPr>
      </w:pPr>
      <w:r w:rsidRPr="00A01B91">
        <w:rPr>
          <w:sz w:val="24"/>
          <w:szCs w:val="24"/>
        </w:rPr>
        <w:t xml:space="preserve">    Зона предназначена для размещения учреждений здравоохранения и социальной защиты,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A01B91" w:rsidRPr="00A01B91" w:rsidRDefault="00A01B91" w:rsidP="00A01B91">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Амбулаторно-поликлиническое обслуживание</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Стационарное медицинское обслуживание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12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3.6</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3.8</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1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3.9</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291"/>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49"/>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249"/>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4.4</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75"/>
        </w:trPr>
        <w:tc>
          <w:tcPr>
            <w:tcW w:w="959" w:type="dxa"/>
            <w:tcBorders>
              <w:top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spacing w:before="60" w:after="60"/>
        <w:jc w:val="center"/>
        <w:rPr>
          <w:b/>
          <w:sz w:val="24"/>
          <w:szCs w:val="24"/>
        </w:rPr>
      </w:pPr>
      <w:r w:rsidRPr="00A01B91">
        <w:rPr>
          <w:b/>
          <w:sz w:val="24"/>
          <w:szCs w:val="24"/>
        </w:rPr>
        <w:t xml:space="preserve"> </w:t>
      </w:r>
    </w:p>
    <w:p w:rsidR="00A01B91" w:rsidRPr="00A01B91" w:rsidRDefault="00A01B91" w:rsidP="00A01B91">
      <w:pPr>
        <w:spacing w:before="60" w:after="60"/>
        <w:jc w:val="center"/>
        <w:rPr>
          <w:b/>
          <w:bCs/>
          <w:sz w:val="24"/>
          <w:szCs w:val="24"/>
        </w:rPr>
      </w:pPr>
      <w:r w:rsidRPr="00A01B91">
        <w:rPr>
          <w:b/>
          <w:sz w:val="24"/>
          <w:szCs w:val="24"/>
        </w:rPr>
        <w:t xml:space="preserve">    </w:t>
      </w:r>
      <w:r w:rsidRPr="00A01B91">
        <w:rPr>
          <w:b/>
          <w:bCs/>
          <w:sz w:val="24"/>
          <w:szCs w:val="24"/>
        </w:rPr>
        <w:t xml:space="preserve">Предельные параметры земельных участков и объектов капитального строительства </w:t>
      </w:r>
      <w:r>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w:t>
            </w:r>
            <w:proofErr w:type="spellStart"/>
            <w:r w:rsidRPr="00A01B91">
              <w:rPr>
                <w:sz w:val="24"/>
                <w:szCs w:val="24"/>
              </w:rPr>
              <w:t>трубования</w:t>
            </w:r>
            <w:proofErr w:type="spellEnd"/>
            <w:r w:rsidRPr="00A01B91">
              <w:rPr>
                <w:sz w:val="24"/>
                <w:szCs w:val="24"/>
              </w:rPr>
              <w:t xml:space="preserve">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местного значения в целях определения места допустимого разрешения зданий, строений, сооружений при отступлении красных линий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rPr>
          <w:sz w:val="24"/>
          <w:szCs w:val="24"/>
        </w:rPr>
      </w:pPr>
      <w:r w:rsidRPr="00A01B91">
        <w:rPr>
          <w:sz w:val="24"/>
          <w:szCs w:val="24"/>
        </w:rPr>
        <w:t xml:space="preserve"> </w:t>
      </w:r>
    </w:p>
    <w:p w:rsidR="00A01B91" w:rsidRPr="00A01B91" w:rsidRDefault="00A01B91" w:rsidP="00A01B91">
      <w:pPr>
        <w:ind w:firstLine="408"/>
        <w:rPr>
          <w:b/>
          <w:sz w:val="24"/>
          <w:szCs w:val="24"/>
        </w:rPr>
      </w:pPr>
    </w:p>
    <w:p w:rsidR="00A01B91" w:rsidRPr="00A01B91" w:rsidRDefault="00A01B91" w:rsidP="00A01B91">
      <w:pPr>
        <w:ind w:firstLine="408"/>
        <w:rPr>
          <w:b/>
          <w:sz w:val="24"/>
          <w:szCs w:val="24"/>
          <w:u w:val="single"/>
        </w:rPr>
      </w:pPr>
      <w:r w:rsidRPr="00A01B91">
        <w:rPr>
          <w:b/>
          <w:sz w:val="24"/>
          <w:szCs w:val="24"/>
        </w:rPr>
        <w:t>О-3  Зона производственно-делового, общественного и коммерческого назначения</w:t>
      </w:r>
    </w:p>
    <w:p w:rsidR="00A01B91" w:rsidRPr="00A01B91" w:rsidRDefault="00A01B91" w:rsidP="00A01B91">
      <w:pPr>
        <w:ind w:firstLine="408"/>
        <w:jc w:val="both"/>
        <w:rPr>
          <w:sz w:val="24"/>
          <w:szCs w:val="24"/>
        </w:rPr>
      </w:pPr>
    </w:p>
    <w:p w:rsidR="00A01B91" w:rsidRPr="00A01B91" w:rsidRDefault="00A01B91" w:rsidP="00A01B91">
      <w:pPr>
        <w:ind w:firstLine="408"/>
        <w:jc w:val="both"/>
        <w:rPr>
          <w:sz w:val="24"/>
          <w:szCs w:val="24"/>
        </w:rPr>
      </w:pPr>
      <w:r w:rsidRPr="00A01B91">
        <w:rPr>
          <w:sz w:val="24"/>
          <w:szCs w:val="24"/>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p w:rsidR="00A01B91" w:rsidRPr="00A01B91" w:rsidRDefault="00A01B91" w:rsidP="00A01B91">
      <w:pP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88"/>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3.6</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38"/>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3.8</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263"/>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3.9</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2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4.0</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200"/>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5.1</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Спорт</w:t>
            </w:r>
          </w:p>
        </w:tc>
      </w:tr>
      <w:tr w:rsidR="00A01B91" w:rsidRPr="00A01B91" w:rsidTr="00A01B91">
        <w:trPr>
          <w:trHeight w:val="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6.8</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Связь</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8.3</w:t>
            </w:r>
          </w:p>
        </w:tc>
        <w:tc>
          <w:tcPr>
            <w:tcW w:w="8612" w:type="dxa"/>
            <w:shd w:val="clear" w:color="auto" w:fill="auto"/>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9.3</w:t>
            </w:r>
          </w:p>
        </w:tc>
        <w:tc>
          <w:tcPr>
            <w:tcW w:w="8612" w:type="dxa"/>
            <w:shd w:val="clear" w:color="auto" w:fill="auto"/>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12.0</w:t>
            </w:r>
          </w:p>
        </w:tc>
        <w:tc>
          <w:tcPr>
            <w:tcW w:w="8612" w:type="dxa"/>
            <w:shd w:val="clear" w:color="auto" w:fill="auto"/>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75"/>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49"/>
        </w:trPr>
        <w:tc>
          <w:tcPr>
            <w:tcW w:w="959" w:type="dxa"/>
            <w:tcBorders>
              <w:top w:val="single" w:sz="4" w:space="0" w:color="auto"/>
              <w:bottom w:val="single" w:sz="4" w:space="0" w:color="auto"/>
            </w:tcBorders>
            <w:shd w:val="clear" w:color="auto" w:fill="auto"/>
          </w:tcPr>
          <w:p w:rsidR="00A01B91" w:rsidRPr="00A01B91" w:rsidRDefault="00A01B91" w:rsidP="00A01B91">
            <w:pPr>
              <w:rPr>
                <w:sz w:val="24"/>
                <w:szCs w:val="24"/>
              </w:rPr>
            </w:pPr>
            <w:r w:rsidRPr="00A01B91">
              <w:rPr>
                <w:sz w:val="24"/>
                <w:szCs w:val="24"/>
              </w:rPr>
              <w:t>4.9</w:t>
            </w:r>
          </w:p>
        </w:tc>
        <w:tc>
          <w:tcPr>
            <w:tcW w:w="8612" w:type="dxa"/>
            <w:tcBorders>
              <w:top w:val="single" w:sz="4" w:space="0" w:color="auto"/>
              <w:bottom w:val="single" w:sz="4" w:space="0" w:color="auto"/>
            </w:tcBorders>
            <w:shd w:val="clear" w:color="auto" w:fill="auto"/>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75"/>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shd w:val="clear" w:color="auto" w:fill="auto"/>
          </w:tcPr>
          <w:p w:rsidR="00A01B91" w:rsidRPr="00A01B91" w:rsidRDefault="00A01B91" w:rsidP="00A01B91">
            <w:pPr>
              <w:rPr>
                <w:b/>
                <w:sz w:val="24"/>
                <w:szCs w:val="24"/>
              </w:rPr>
            </w:pPr>
            <w:r w:rsidRPr="00A01B91">
              <w:rPr>
                <w:b/>
                <w:sz w:val="24"/>
                <w:szCs w:val="24"/>
              </w:rPr>
              <w:t>Код</w:t>
            </w:r>
          </w:p>
        </w:tc>
        <w:tc>
          <w:tcPr>
            <w:tcW w:w="8612" w:type="dxa"/>
            <w:shd w:val="clear" w:color="auto" w:fill="auto"/>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88"/>
        </w:trPr>
        <w:tc>
          <w:tcPr>
            <w:tcW w:w="959" w:type="dxa"/>
            <w:tcBorders>
              <w:bottom w:val="single" w:sz="4" w:space="0" w:color="auto"/>
            </w:tcBorders>
            <w:shd w:val="clear" w:color="auto" w:fill="auto"/>
          </w:tcPr>
          <w:p w:rsidR="00A01B91" w:rsidRPr="00A01B91" w:rsidRDefault="00A01B91" w:rsidP="00A01B91">
            <w:pPr>
              <w:rPr>
                <w:sz w:val="24"/>
                <w:szCs w:val="24"/>
              </w:rPr>
            </w:pPr>
            <w:r w:rsidRPr="00A01B91">
              <w:rPr>
                <w:sz w:val="24"/>
                <w:szCs w:val="24"/>
              </w:rPr>
              <w:t>2.5</w:t>
            </w:r>
          </w:p>
        </w:tc>
        <w:tc>
          <w:tcPr>
            <w:tcW w:w="8612" w:type="dxa"/>
            <w:tcBorders>
              <w:bottom w:val="single" w:sz="4" w:space="0" w:color="auto"/>
            </w:tcBorders>
            <w:shd w:val="clear" w:color="auto" w:fill="auto"/>
          </w:tcPr>
          <w:p w:rsidR="00A01B91" w:rsidRPr="00A01B91" w:rsidRDefault="00A01B91" w:rsidP="00A01B91">
            <w:pPr>
              <w:rPr>
                <w:sz w:val="24"/>
                <w:szCs w:val="24"/>
              </w:rPr>
            </w:pPr>
            <w:proofErr w:type="spellStart"/>
            <w:r w:rsidRPr="00A01B91">
              <w:rPr>
                <w:sz w:val="24"/>
                <w:szCs w:val="24"/>
              </w:rPr>
              <w:t>Среднеэтажная</w:t>
            </w:r>
            <w:proofErr w:type="spellEnd"/>
            <w:r w:rsidRPr="00A01B91">
              <w:rPr>
                <w:sz w:val="24"/>
                <w:szCs w:val="24"/>
              </w:rPr>
              <w:t xml:space="preserve"> жилая застройка</w:t>
            </w:r>
          </w:p>
        </w:tc>
      </w:tr>
      <w:tr w:rsidR="00A01B91" w:rsidRPr="00A01B91" w:rsidTr="00A01B91">
        <w:trPr>
          <w:trHeight w:val="238"/>
        </w:trPr>
        <w:tc>
          <w:tcPr>
            <w:tcW w:w="959"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2.7.1</w:t>
            </w:r>
          </w:p>
        </w:tc>
        <w:tc>
          <w:tcPr>
            <w:tcW w:w="8612" w:type="dxa"/>
            <w:tcBorders>
              <w:top w:val="single" w:sz="4" w:space="0" w:color="auto"/>
            </w:tcBorders>
            <w:shd w:val="clear" w:color="auto" w:fill="auto"/>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3.7</w:t>
            </w:r>
          </w:p>
        </w:tc>
        <w:tc>
          <w:tcPr>
            <w:tcW w:w="8612" w:type="dxa"/>
            <w:shd w:val="clear" w:color="auto" w:fill="auto"/>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shd w:val="clear" w:color="auto" w:fill="auto"/>
          </w:tcPr>
          <w:p w:rsidR="00A01B91" w:rsidRPr="00A01B91" w:rsidRDefault="00A01B91" w:rsidP="00A01B91">
            <w:pPr>
              <w:rPr>
                <w:sz w:val="24"/>
                <w:szCs w:val="24"/>
              </w:rPr>
            </w:pPr>
            <w:r w:rsidRPr="00A01B91">
              <w:rPr>
                <w:sz w:val="24"/>
                <w:szCs w:val="24"/>
              </w:rPr>
              <w:t>3.10.1</w:t>
            </w:r>
          </w:p>
        </w:tc>
        <w:tc>
          <w:tcPr>
            <w:tcW w:w="8612" w:type="dxa"/>
            <w:shd w:val="clear" w:color="auto" w:fill="auto"/>
          </w:tcPr>
          <w:p w:rsidR="00A01B91" w:rsidRPr="00A01B91" w:rsidRDefault="00A01B91" w:rsidP="00A01B91">
            <w:pPr>
              <w:rPr>
                <w:sz w:val="24"/>
                <w:szCs w:val="24"/>
              </w:rPr>
            </w:pPr>
            <w:r w:rsidRPr="00A01B91">
              <w:rPr>
                <w:sz w:val="24"/>
                <w:szCs w:val="24"/>
              </w:rPr>
              <w:t>Амбулаторное ветеринарное обслуживание</w:t>
            </w:r>
          </w:p>
        </w:tc>
      </w:tr>
    </w:tbl>
    <w:p w:rsidR="00A01B91" w:rsidRPr="00A01B91" w:rsidRDefault="00A01B91" w:rsidP="00A01B91">
      <w:pPr>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w:t>
      </w:r>
      <w:r w:rsidR="00370AB0">
        <w:rPr>
          <w:b/>
          <w:bCs/>
          <w:sz w:val="24"/>
          <w:szCs w:val="24"/>
        </w:rPr>
        <w:t xml:space="preserve">ального строительства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1</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территорий детских дошкольных учреждений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21</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lang w:val="en-US"/>
              </w:rPr>
              <w:t>1</w:t>
            </w: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ind w:firstLine="708"/>
        <w:rPr>
          <w:b/>
          <w:sz w:val="24"/>
          <w:szCs w:val="24"/>
        </w:rPr>
      </w:pPr>
    </w:p>
    <w:p w:rsidR="00A01B91" w:rsidRPr="00A01B91" w:rsidRDefault="00A01B91" w:rsidP="00A01B91">
      <w:pPr>
        <w:rPr>
          <w:b/>
          <w:sz w:val="24"/>
          <w:szCs w:val="24"/>
        </w:rPr>
      </w:pPr>
      <w:r w:rsidRPr="00A01B91">
        <w:rPr>
          <w:b/>
          <w:sz w:val="24"/>
          <w:szCs w:val="24"/>
        </w:rPr>
        <w:t xml:space="preserve">   ОЖ   Общественно жилая зона</w:t>
      </w:r>
    </w:p>
    <w:p w:rsidR="00A01B91" w:rsidRPr="00A01B91" w:rsidRDefault="00A01B91" w:rsidP="00A01B91">
      <w:pPr>
        <w:ind w:firstLine="710"/>
        <w:contextualSpacing/>
        <w:jc w:val="both"/>
        <w:rPr>
          <w:sz w:val="24"/>
          <w:szCs w:val="24"/>
        </w:rPr>
      </w:pPr>
    </w:p>
    <w:p w:rsidR="00A01B91" w:rsidRPr="00A01B91" w:rsidRDefault="00A01B91" w:rsidP="00A01B91">
      <w:pPr>
        <w:ind w:firstLine="710"/>
        <w:contextualSpacing/>
        <w:jc w:val="both"/>
        <w:rPr>
          <w:sz w:val="24"/>
          <w:szCs w:val="24"/>
        </w:rPr>
      </w:pPr>
      <w:r w:rsidRPr="00A01B91">
        <w:rPr>
          <w:sz w:val="24"/>
          <w:szCs w:val="24"/>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1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2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6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288"/>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3.6</w:t>
            </w:r>
          </w:p>
        </w:tc>
        <w:tc>
          <w:tcPr>
            <w:tcW w:w="8612" w:type="dxa"/>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326"/>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8.3</w:t>
            </w:r>
          </w:p>
        </w:tc>
        <w:tc>
          <w:tcPr>
            <w:tcW w:w="8612" w:type="dxa"/>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lastRenderedPageBreak/>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3.7</w:t>
            </w:r>
          </w:p>
        </w:tc>
        <w:tc>
          <w:tcPr>
            <w:tcW w:w="8612" w:type="dxa"/>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spacing w:before="60" w:after="60"/>
        <w:jc w:val="center"/>
        <w:rPr>
          <w:b/>
          <w:bCs/>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sidR="00370AB0">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49"/>
        <w:gridCol w:w="720"/>
        <w:gridCol w:w="789"/>
      </w:tblGrid>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23-03-2002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Максимальное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высотой 2-3 этажа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4 этажа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5 этажей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Минимальные разрывы между стенами зданий без окон из жилых комнат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 средней этажности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18</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13</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w:t>
            </w:r>
            <w:r w:rsidRPr="00A01B91">
              <w:rPr>
                <w:sz w:val="24"/>
                <w:szCs w:val="24"/>
                <w:lang w:val="en-US"/>
              </w:rPr>
              <w:t>I</w:t>
            </w:r>
            <w:r w:rsidRPr="00A01B91">
              <w:rPr>
                <w:sz w:val="24"/>
                <w:szCs w:val="24"/>
              </w:rPr>
              <w:t>I,</w:t>
            </w:r>
            <w:r w:rsidRPr="00A01B91">
              <w:rPr>
                <w:sz w:val="24"/>
                <w:szCs w:val="24"/>
                <w:lang w:val="en-US"/>
              </w:rPr>
              <w:t>III</w:t>
            </w:r>
            <w:r w:rsidRPr="00A01B91">
              <w:rPr>
                <w:sz w:val="24"/>
                <w:szCs w:val="24"/>
              </w:rPr>
              <w:t xml:space="preserve"> степени огнестойкости и зданиями III степени огнестойкости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7</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lang w:val="en-US"/>
              </w:rPr>
              <w:lastRenderedPageBreak/>
              <w:t>1</w:t>
            </w: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A01B91">
            <w:pPr>
              <w:spacing w:beforeLines="60" w:before="144" w:afterLines="60" w:after="144"/>
              <w:jc w:val="center"/>
              <w:rPr>
                <w:sz w:val="24"/>
                <w:szCs w:val="24"/>
              </w:rPr>
            </w:pPr>
            <w:r w:rsidRPr="00A01B91">
              <w:rPr>
                <w:sz w:val="24"/>
                <w:szCs w:val="24"/>
              </w:rPr>
              <w:t>16</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rPr>
          <w:b/>
          <w:sz w:val="24"/>
          <w:szCs w:val="24"/>
          <w:u w:val="single"/>
        </w:rPr>
      </w:pPr>
    </w:p>
    <w:p w:rsidR="00A01B91" w:rsidRPr="00A01B91" w:rsidRDefault="00A01B91" w:rsidP="00A01B91">
      <w:pPr>
        <w:ind w:firstLine="408"/>
        <w:rPr>
          <w:b/>
          <w:sz w:val="24"/>
          <w:szCs w:val="24"/>
          <w:u w:val="single"/>
        </w:rPr>
      </w:pPr>
      <w:r w:rsidRPr="00A01B91">
        <w:rPr>
          <w:b/>
          <w:sz w:val="24"/>
          <w:szCs w:val="24"/>
          <w:u w:val="single"/>
        </w:rPr>
        <w:t>ПРОИЗВОДСТВЕННЫЕ ЗОНЫ</w:t>
      </w:r>
    </w:p>
    <w:p w:rsidR="00A01B91" w:rsidRPr="00A01B91" w:rsidRDefault="00A01B91" w:rsidP="00A01B91">
      <w:pPr>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П-1 Зона промышленных предприятий и коммунально-складских организаций</w:t>
      </w:r>
    </w:p>
    <w:p w:rsidR="00A01B91" w:rsidRPr="00A01B91" w:rsidRDefault="00A01B91" w:rsidP="00A01B91">
      <w:pPr>
        <w:jc w:val="both"/>
        <w:rPr>
          <w:b/>
          <w:sz w:val="24"/>
          <w:szCs w:val="24"/>
        </w:rPr>
      </w:pPr>
      <w:r w:rsidRPr="00A01B91">
        <w:rPr>
          <w:b/>
          <w:sz w:val="24"/>
          <w:szCs w:val="24"/>
        </w:rPr>
        <w:t xml:space="preserve"> </w:t>
      </w:r>
    </w:p>
    <w:p w:rsidR="00A01B91" w:rsidRPr="00A01B91" w:rsidRDefault="00A01B91" w:rsidP="00A01B91">
      <w:pPr>
        <w:jc w:val="both"/>
        <w:rPr>
          <w:b/>
          <w:sz w:val="24"/>
          <w:szCs w:val="24"/>
        </w:rPr>
      </w:pPr>
      <w:r w:rsidRPr="00A01B91">
        <w:rPr>
          <w:b/>
          <w:sz w:val="24"/>
          <w:szCs w:val="24"/>
        </w:rPr>
        <w:t xml:space="preserve"> </w:t>
      </w:r>
      <w:r w:rsidRPr="00A01B91">
        <w:rPr>
          <w:sz w:val="24"/>
          <w:szCs w:val="24"/>
        </w:rPr>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88"/>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6.0</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Производственная деятельность</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6.1</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Недропользование</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6.3</w:t>
            </w:r>
          </w:p>
        </w:tc>
        <w:tc>
          <w:tcPr>
            <w:tcW w:w="8612" w:type="dxa"/>
          </w:tcPr>
          <w:p w:rsidR="00A01B91" w:rsidRPr="00A01B91" w:rsidRDefault="00A01B91" w:rsidP="00A01B91">
            <w:pPr>
              <w:rPr>
                <w:color w:val="000000"/>
                <w:sz w:val="24"/>
                <w:szCs w:val="24"/>
              </w:rPr>
            </w:pPr>
            <w:r w:rsidRPr="00A01B91">
              <w:rPr>
                <w:color w:val="000000"/>
                <w:sz w:val="24"/>
                <w:szCs w:val="24"/>
              </w:rPr>
              <w:t>Легкая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6.4</w:t>
            </w:r>
          </w:p>
        </w:tc>
        <w:tc>
          <w:tcPr>
            <w:tcW w:w="8612" w:type="dxa"/>
          </w:tcPr>
          <w:p w:rsidR="00A01B91" w:rsidRPr="00A01B91" w:rsidRDefault="00A01B91" w:rsidP="00A01B91">
            <w:pPr>
              <w:rPr>
                <w:color w:val="000000"/>
                <w:sz w:val="24"/>
                <w:szCs w:val="24"/>
              </w:rPr>
            </w:pPr>
            <w:r w:rsidRPr="00A01B91">
              <w:rPr>
                <w:color w:val="000000"/>
                <w:sz w:val="24"/>
                <w:szCs w:val="24"/>
              </w:rPr>
              <w:t>Пищевая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6.5</w:t>
            </w:r>
          </w:p>
        </w:tc>
        <w:tc>
          <w:tcPr>
            <w:tcW w:w="8612" w:type="dxa"/>
          </w:tcPr>
          <w:p w:rsidR="00A01B91" w:rsidRPr="00A01B91" w:rsidRDefault="00A01B91" w:rsidP="00A01B91">
            <w:pPr>
              <w:rPr>
                <w:color w:val="000000"/>
                <w:sz w:val="24"/>
                <w:szCs w:val="24"/>
              </w:rPr>
            </w:pPr>
            <w:r w:rsidRPr="00A01B91">
              <w:rPr>
                <w:color w:val="000000"/>
                <w:sz w:val="24"/>
                <w:szCs w:val="24"/>
              </w:rPr>
              <w:t>Нефтехимическая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6.6</w:t>
            </w:r>
          </w:p>
        </w:tc>
        <w:tc>
          <w:tcPr>
            <w:tcW w:w="8612" w:type="dxa"/>
          </w:tcPr>
          <w:p w:rsidR="00A01B91" w:rsidRPr="00A01B91" w:rsidRDefault="00A01B91" w:rsidP="00A01B91">
            <w:pPr>
              <w:rPr>
                <w:color w:val="000000"/>
                <w:sz w:val="24"/>
                <w:szCs w:val="24"/>
              </w:rPr>
            </w:pPr>
            <w:r w:rsidRPr="00A01B91">
              <w:rPr>
                <w:color w:val="000000"/>
                <w:sz w:val="24"/>
                <w:szCs w:val="24"/>
              </w:rPr>
              <w:t>Строительная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6.7</w:t>
            </w:r>
          </w:p>
        </w:tc>
        <w:tc>
          <w:tcPr>
            <w:tcW w:w="8612" w:type="dxa"/>
          </w:tcPr>
          <w:p w:rsidR="00A01B91" w:rsidRPr="00A01B91" w:rsidRDefault="00A01B91" w:rsidP="00A01B91">
            <w:pPr>
              <w:rPr>
                <w:color w:val="000000"/>
                <w:sz w:val="24"/>
                <w:szCs w:val="24"/>
              </w:rPr>
            </w:pPr>
            <w:r w:rsidRPr="00A01B91">
              <w:rPr>
                <w:color w:val="000000"/>
                <w:sz w:val="24"/>
                <w:szCs w:val="24"/>
              </w:rPr>
              <w:t>Энергетика</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6.8</w:t>
            </w:r>
          </w:p>
        </w:tc>
        <w:tc>
          <w:tcPr>
            <w:tcW w:w="8612" w:type="dxa"/>
          </w:tcPr>
          <w:p w:rsidR="00A01B91" w:rsidRPr="00A01B91" w:rsidRDefault="00A01B91" w:rsidP="00A01B91">
            <w:pPr>
              <w:rPr>
                <w:color w:val="000000"/>
                <w:sz w:val="24"/>
                <w:szCs w:val="24"/>
              </w:rPr>
            </w:pPr>
            <w:r w:rsidRPr="00A01B91">
              <w:rPr>
                <w:color w:val="000000"/>
                <w:sz w:val="24"/>
                <w:szCs w:val="24"/>
              </w:rPr>
              <w:t>Связь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6.9</w:t>
            </w:r>
          </w:p>
        </w:tc>
        <w:tc>
          <w:tcPr>
            <w:tcW w:w="8612" w:type="dxa"/>
          </w:tcPr>
          <w:p w:rsidR="00A01B91" w:rsidRPr="00A01B91" w:rsidRDefault="00A01B91" w:rsidP="00A01B91">
            <w:pPr>
              <w:rPr>
                <w:color w:val="000000"/>
                <w:sz w:val="24"/>
                <w:szCs w:val="24"/>
              </w:rPr>
            </w:pPr>
            <w:r w:rsidRPr="00A01B91">
              <w:rPr>
                <w:color w:val="000000"/>
                <w:sz w:val="24"/>
                <w:szCs w:val="24"/>
              </w:rPr>
              <w:t>Склады</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4.1</w:t>
            </w:r>
          </w:p>
        </w:tc>
        <w:tc>
          <w:tcPr>
            <w:tcW w:w="8612" w:type="dxa"/>
          </w:tcPr>
          <w:p w:rsidR="00A01B91" w:rsidRPr="00A01B91" w:rsidRDefault="00A01B91" w:rsidP="00A01B91">
            <w:pPr>
              <w:rPr>
                <w:sz w:val="24"/>
                <w:szCs w:val="24"/>
              </w:rPr>
            </w:pPr>
            <w:r w:rsidRPr="00A01B91">
              <w:rPr>
                <w:sz w:val="24"/>
                <w:szCs w:val="24"/>
              </w:rPr>
              <w:t>Деловое управление</w:t>
            </w:r>
          </w:p>
        </w:tc>
      </w:tr>
      <w:tr w:rsidR="00A01B91" w:rsidRPr="00A01B91" w:rsidTr="00A01B91">
        <w:trPr>
          <w:trHeight w:val="1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6.2</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Тяжелая промышленность</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космической деятельности</w:t>
            </w:r>
          </w:p>
        </w:tc>
      </w:tr>
      <w:tr w:rsidR="00A01B91" w:rsidRPr="00A01B91" w:rsidTr="00A01B91">
        <w:trPr>
          <w:trHeight w:val="150"/>
        </w:trPr>
        <w:tc>
          <w:tcPr>
            <w:tcW w:w="959" w:type="dxa"/>
            <w:tcBorders>
              <w:top w:val="single" w:sz="4" w:space="0" w:color="auto"/>
            </w:tcBorders>
          </w:tcPr>
          <w:p w:rsidR="00A01B91" w:rsidRPr="00A01B91" w:rsidRDefault="00A01B91" w:rsidP="00A01B91">
            <w:pPr>
              <w:rPr>
                <w:sz w:val="24"/>
                <w:szCs w:val="24"/>
              </w:rPr>
            </w:pPr>
            <w:r w:rsidRPr="00A01B91">
              <w:rPr>
                <w:sz w:val="24"/>
                <w:szCs w:val="24"/>
              </w:rPr>
              <w:t>6.11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Целлюлозно-бумажная промышленность</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3.9</w:t>
            </w:r>
          </w:p>
        </w:tc>
        <w:tc>
          <w:tcPr>
            <w:tcW w:w="8612" w:type="dxa"/>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c>
          <w:tcPr>
            <w:tcW w:w="959" w:type="dxa"/>
          </w:tcPr>
          <w:p w:rsidR="00A01B91" w:rsidRPr="00A01B91" w:rsidRDefault="00A01B91" w:rsidP="00A01B91">
            <w:pPr>
              <w:rPr>
                <w:sz w:val="24"/>
                <w:szCs w:val="24"/>
              </w:rPr>
            </w:pPr>
            <w:r w:rsidRPr="00A01B91">
              <w:rPr>
                <w:sz w:val="24"/>
                <w:szCs w:val="24"/>
              </w:rPr>
              <w:t>3.10</w:t>
            </w:r>
          </w:p>
        </w:tc>
        <w:tc>
          <w:tcPr>
            <w:tcW w:w="8612" w:type="dxa"/>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bl>
    <w:p w:rsidR="00A01B91" w:rsidRPr="00A01B91" w:rsidRDefault="00A01B91" w:rsidP="00A01B91">
      <w:pPr>
        <w:jc w:val="both"/>
        <w:rPr>
          <w:b/>
          <w:sz w:val="24"/>
          <w:szCs w:val="24"/>
        </w:rPr>
      </w:pPr>
    </w:p>
    <w:p w:rsidR="00A01B91" w:rsidRPr="00A01B91" w:rsidRDefault="00A01B91" w:rsidP="00A01B91">
      <w:pPr>
        <w:jc w:val="both"/>
        <w:rPr>
          <w:color w:val="000000"/>
          <w:sz w:val="24"/>
          <w:szCs w:val="24"/>
        </w:rPr>
      </w:pPr>
      <w:r w:rsidRPr="00A01B91">
        <w:rPr>
          <w:color w:val="000000"/>
          <w:sz w:val="24"/>
          <w:szCs w:val="24"/>
        </w:rPr>
        <w:t xml:space="preserve">     </w:t>
      </w: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 xml:space="preserve">строительства в части отступов зданий от границ участков </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lastRenderedPageBreak/>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 xml:space="preserve">     Т-1 Зона объектов транспортной инфраструктуры</w:t>
      </w:r>
    </w:p>
    <w:p w:rsidR="00A01B91" w:rsidRPr="00A01B91" w:rsidRDefault="00A01B91" w:rsidP="00A01B91">
      <w:pPr>
        <w:jc w:val="both"/>
        <w:rPr>
          <w:sz w:val="24"/>
          <w:szCs w:val="24"/>
        </w:rPr>
      </w:pPr>
      <w:r w:rsidRPr="00A01B91">
        <w:rPr>
          <w:sz w:val="24"/>
          <w:szCs w:val="24"/>
        </w:rPr>
        <w:t xml:space="preserve">   </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4.9.1</w:t>
            </w:r>
          </w:p>
        </w:tc>
        <w:tc>
          <w:tcPr>
            <w:tcW w:w="8612" w:type="dxa"/>
          </w:tcPr>
          <w:p w:rsidR="00A01B91" w:rsidRPr="00A01B91" w:rsidRDefault="00A01B91" w:rsidP="00A01B91">
            <w:pPr>
              <w:rPr>
                <w:sz w:val="24"/>
                <w:szCs w:val="24"/>
              </w:rPr>
            </w:pPr>
            <w:r w:rsidRPr="00A01B91">
              <w:rPr>
                <w:sz w:val="24"/>
                <w:szCs w:val="24"/>
              </w:rPr>
              <w:t>Объекты придорожного сервиса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Склады</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7.0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Транспорт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jc w:val="both"/>
              <w:rPr>
                <w:sz w:val="24"/>
                <w:szCs w:val="24"/>
              </w:rPr>
            </w:pPr>
            <w:r w:rsidRPr="00A01B91">
              <w:rPr>
                <w:sz w:val="24"/>
                <w:szCs w:val="24"/>
              </w:rPr>
              <w:t>4.1</w:t>
            </w:r>
          </w:p>
        </w:tc>
        <w:tc>
          <w:tcPr>
            <w:tcW w:w="8612" w:type="dxa"/>
          </w:tcPr>
          <w:p w:rsidR="00A01B91" w:rsidRPr="00A01B91" w:rsidRDefault="00A01B91" w:rsidP="00A01B91">
            <w:pPr>
              <w:jc w:val="both"/>
              <w:rPr>
                <w:sz w:val="24"/>
                <w:szCs w:val="24"/>
              </w:rPr>
            </w:pPr>
            <w:r w:rsidRPr="00A01B91">
              <w:rPr>
                <w:sz w:val="24"/>
                <w:szCs w:val="24"/>
              </w:rPr>
              <w:t>Деловое управление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789"/>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789"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Т-2 Зона объектов инженерной инфраструктуры и коммунального обеспечения</w:t>
      </w:r>
    </w:p>
    <w:p w:rsidR="00A01B91" w:rsidRPr="00A01B91" w:rsidRDefault="00A01B91" w:rsidP="00A01B91">
      <w:pPr>
        <w:jc w:val="both"/>
        <w:rPr>
          <w:sz w:val="24"/>
          <w:szCs w:val="24"/>
        </w:rPr>
      </w:pPr>
      <w:r w:rsidRPr="00A01B91">
        <w:rPr>
          <w:sz w:val="24"/>
          <w:szCs w:val="24"/>
        </w:rPr>
        <w:t xml:space="preserve">   </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1B91" w:rsidRPr="00A01B91" w:rsidRDefault="00A01B91" w:rsidP="00A01B91">
      <w:pPr>
        <w:jc w:val="both"/>
        <w:rPr>
          <w:sz w:val="24"/>
          <w:szCs w:val="24"/>
        </w:rPr>
      </w:pPr>
    </w:p>
    <w:tbl>
      <w:tblPr>
        <w:tblW w:w="0" w:type="auto"/>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993"/>
        <w:gridCol w:w="8505"/>
      </w:tblGrid>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Основные виды разрешенного использования земельных участков</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3.1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Коммунальное обслуживание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6.7</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Энергетика</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6.8</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Связь</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43"/>
              <w:jc w:val="right"/>
              <w:rPr>
                <w:sz w:val="24"/>
                <w:szCs w:val="24"/>
              </w:rPr>
            </w:pPr>
            <w:r w:rsidRPr="00A01B91">
              <w:rPr>
                <w:sz w:val="24"/>
                <w:szCs w:val="24"/>
              </w:rPr>
              <w:t>6.9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Склады</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Общее пользование водными объектами</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11.3</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Гидротехнические сооружения</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35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Вспомогательные виды разрешенного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2.7.1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Объекты гаражного назначения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4.1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Деловое управление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4.9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Обслуживание автотранспорта</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12.2</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Специальная деятельность</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Условно-разрешенные виды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4.0</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Предпринимательство</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536"/>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536"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Р-1 Зона парков, скверов, садов, бульваров населенных пунктов</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этих цели.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5.0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Отдых (рекреация)</w:t>
            </w:r>
          </w:p>
        </w:tc>
      </w:tr>
      <w:tr w:rsidR="00A01B91" w:rsidRPr="00A01B91" w:rsidTr="00A01B91">
        <w:trPr>
          <w:trHeight w:val="275"/>
        </w:trPr>
        <w:tc>
          <w:tcPr>
            <w:tcW w:w="959" w:type="dxa"/>
            <w:tcBorders>
              <w:top w:val="single" w:sz="4" w:space="0" w:color="auto"/>
            </w:tcBorders>
          </w:tcPr>
          <w:p w:rsidR="00A01B91" w:rsidRPr="00A01B91" w:rsidRDefault="00A01B91" w:rsidP="00A01B91">
            <w:pPr>
              <w:rPr>
                <w:sz w:val="24"/>
                <w:szCs w:val="24"/>
              </w:rPr>
            </w:pPr>
            <w:r w:rsidRPr="00A01B91">
              <w:rPr>
                <w:sz w:val="24"/>
                <w:szCs w:val="24"/>
              </w:rPr>
              <w:t>5.2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Развлечения</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rPr>
          <w:trHeight w:val="20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38"/>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color w:val="FF0000"/>
          <w:sz w:val="24"/>
          <w:szCs w:val="24"/>
        </w:rPr>
      </w:pPr>
    </w:p>
    <w:p w:rsidR="00A01B91" w:rsidRPr="00A01B91" w:rsidRDefault="00A01B91" w:rsidP="00A01B91">
      <w:pPr>
        <w:jc w:val="both"/>
        <w:rPr>
          <w:b/>
          <w:sz w:val="24"/>
          <w:szCs w:val="24"/>
        </w:rPr>
      </w:pPr>
      <w:r w:rsidRPr="00A01B91">
        <w:rPr>
          <w:b/>
          <w:sz w:val="24"/>
          <w:szCs w:val="24"/>
        </w:rPr>
        <w:t xml:space="preserve">       Р-3  Зона объектов санаторно-курортного лечения, отдыха и туризма</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Зона предназначена для размещения объектов санаторно-курортного лечения, отдыха и туризма,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5.0</w:t>
            </w:r>
          </w:p>
        </w:tc>
        <w:tc>
          <w:tcPr>
            <w:tcW w:w="8612" w:type="dxa"/>
          </w:tcPr>
          <w:p w:rsidR="00A01B91" w:rsidRPr="00A01B91" w:rsidRDefault="00A01B91" w:rsidP="00A01B91">
            <w:pPr>
              <w:rPr>
                <w:sz w:val="24"/>
                <w:szCs w:val="24"/>
              </w:rPr>
            </w:pPr>
            <w:r w:rsidRPr="00A01B91">
              <w:rPr>
                <w:sz w:val="24"/>
                <w:szCs w:val="24"/>
              </w:rPr>
              <w:t>Отдых (рекреация)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5.2</w:t>
            </w:r>
          </w:p>
        </w:tc>
        <w:tc>
          <w:tcPr>
            <w:tcW w:w="8612" w:type="dxa"/>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4.6</w:t>
            </w:r>
          </w:p>
        </w:tc>
        <w:tc>
          <w:tcPr>
            <w:tcW w:w="8612" w:type="dxa"/>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4.7</w:t>
            </w:r>
          </w:p>
        </w:tc>
        <w:tc>
          <w:tcPr>
            <w:tcW w:w="8612" w:type="dxa"/>
          </w:tcPr>
          <w:p w:rsidR="00A01B91" w:rsidRPr="00A01B91" w:rsidRDefault="00A01B91" w:rsidP="00A01B91">
            <w:pPr>
              <w:rPr>
                <w:sz w:val="24"/>
                <w:szCs w:val="24"/>
              </w:rPr>
            </w:pPr>
            <w:r w:rsidRPr="00A01B91">
              <w:rPr>
                <w:sz w:val="24"/>
                <w:szCs w:val="24"/>
              </w:rPr>
              <w:t>Гостиничное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4.8</w:t>
            </w:r>
          </w:p>
        </w:tc>
        <w:tc>
          <w:tcPr>
            <w:tcW w:w="8612" w:type="dxa"/>
          </w:tcPr>
          <w:p w:rsidR="00A01B91" w:rsidRPr="00A01B91" w:rsidRDefault="00A01B91" w:rsidP="00A01B91">
            <w:pPr>
              <w:rPr>
                <w:sz w:val="24"/>
                <w:szCs w:val="24"/>
              </w:rPr>
            </w:pPr>
            <w:r w:rsidRPr="00A01B91">
              <w:rPr>
                <w:sz w:val="24"/>
                <w:szCs w:val="24"/>
              </w:rPr>
              <w:t>Развлечения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 xml:space="preserve">      Р-4  Зона спортивных комплексов и сооружений</w:t>
      </w:r>
    </w:p>
    <w:p w:rsidR="00A01B91" w:rsidRPr="00A01B91" w:rsidRDefault="00A01B91" w:rsidP="00A01B91">
      <w:pPr>
        <w:jc w:val="both"/>
        <w:rPr>
          <w:sz w:val="24"/>
          <w:szCs w:val="24"/>
        </w:rPr>
      </w:pPr>
      <w:r w:rsidRPr="00A01B91">
        <w:rPr>
          <w:sz w:val="24"/>
          <w:szCs w:val="24"/>
        </w:rPr>
        <w:lastRenderedPageBreak/>
        <w:t xml:space="preserve">       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5.5</w:t>
            </w:r>
          </w:p>
        </w:tc>
        <w:tc>
          <w:tcPr>
            <w:tcW w:w="8612" w:type="dxa"/>
          </w:tcPr>
          <w:p w:rsidR="00A01B91" w:rsidRPr="00A01B91" w:rsidRDefault="00A01B91" w:rsidP="00A01B91">
            <w:pPr>
              <w:rPr>
                <w:sz w:val="24"/>
                <w:szCs w:val="24"/>
              </w:rPr>
            </w:pPr>
            <w:r w:rsidRPr="00A01B91">
              <w:rPr>
                <w:sz w:val="24"/>
                <w:szCs w:val="24"/>
              </w:rPr>
              <w:t>Поля для гольфа или конных прогулок</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49"/>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3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00"/>
        </w:trPr>
        <w:tc>
          <w:tcPr>
            <w:tcW w:w="959"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w:t>
      </w:r>
      <w:r w:rsidR="00370AB0">
        <w:rPr>
          <w:b/>
          <w:sz w:val="24"/>
          <w:szCs w:val="24"/>
        </w:rPr>
        <w:t xml:space="preserve">апитального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49"/>
        <w:gridCol w:w="720"/>
        <w:gridCol w:w="678"/>
      </w:tblGrid>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w:t>
            </w:r>
            <w:proofErr w:type="spellStart"/>
            <w:r w:rsidRPr="00A01B91">
              <w:rPr>
                <w:sz w:val="24"/>
                <w:szCs w:val="24"/>
              </w:rPr>
              <w:t>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spacing w:after="120"/>
        <w:ind w:firstLine="540"/>
        <w:rPr>
          <w:b/>
          <w:sz w:val="24"/>
          <w:szCs w:val="24"/>
          <w:u w:val="single"/>
        </w:rPr>
      </w:pPr>
      <w:r w:rsidRPr="00A01B91">
        <w:rPr>
          <w:b/>
          <w:sz w:val="24"/>
          <w:szCs w:val="24"/>
          <w:u w:val="single"/>
        </w:rPr>
        <w:t>ЗОНЫ СПЕЦИАЛЬНОГО НАЗНАЧЕНИЯ</w:t>
      </w:r>
    </w:p>
    <w:p w:rsidR="00A01B91" w:rsidRPr="00A01B91" w:rsidRDefault="00A01B91" w:rsidP="00A01B91">
      <w:pPr>
        <w:jc w:val="both"/>
        <w:rPr>
          <w:b/>
          <w:sz w:val="24"/>
          <w:szCs w:val="24"/>
        </w:rPr>
      </w:pPr>
      <w:r w:rsidRPr="00A01B91">
        <w:rPr>
          <w:b/>
          <w:sz w:val="24"/>
          <w:szCs w:val="24"/>
        </w:rPr>
        <w:t xml:space="preserve">    С-1 Зона кладбищ</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b/>
          <w:sz w:val="24"/>
          <w:szCs w:val="24"/>
        </w:rPr>
        <w:t xml:space="preserve">   </w:t>
      </w:r>
      <w:r w:rsidRPr="00A01B91">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rPr>
          <w:trHeight w:val="276"/>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0"/>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12.1</w:t>
            </w:r>
          </w:p>
        </w:tc>
        <w:tc>
          <w:tcPr>
            <w:tcW w:w="8612" w:type="dxa"/>
          </w:tcPr>
          <w:p w:rsidR="00A01B91" w:rsidRPr="00A01B91" w:rsidRDefault="00A01B91" w:rsidP="00A01B91">
            <w:pPr>
              <w:rPr>
                <w:sz w:val="24"/>
                <w:szCs w:val="24"/>
              </w:rPr>
            </w:pPr>
            <w:r w:rsidRPr="00A01B91">
              <w:rPr>
                <w:sz w:val="24"/>
                <w:szCs w:val="24"/>
              </w:rPr>
              <w:t>Ритуальная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bl>
    <w:p w:rsidR="00A01B91" w:rsidRPr="00A01B91" w:rsidRDefault="00A01B91" w:rsidP="00A01B91">
      <w:pPr>
        <w:rPr>
          <w:sz w:val="24"/>
          <w:szCs w:val="24"/>
        </w:rPr>
      </w:pPr>
    </w:p>
    <w:p w:rsidR="00A01B91" w:rsidRPr="00A01B91" w:rsidRDefault="00A01B91" w:rsidP="00A01B91">
      <w:pP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108" w:type="dxa"/>
        <w:tblLayout w:type="fixed"/>
        <w:tblLook w:val="04A0" w:firstRow="1" w:lastRow="0" w:firstColumn="1" w:lastColumn="0" w:noHBand="0" w:noVBand="1"/>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t>ЗОНЫ СЕЛЬСКОХОЗЯЙСТВЕННОГО ИСПОЛЬЗОВАНИЯ</w:t>
      </w:r>
    </w:p>
    <w:p w:rsidR="00A01B91" w:rsidRPr="00A01B91" w:rsidRDefault="00A01B91" w:rsidP="00A01B91">
      <w:pPr>
        <w:spacing w:after="120"/>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СХ-1 Зона сельскохозяйственного назначения</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Используется в целях ведения сельскохозяйственного производства до момента изменения вида их использования в соответствии с генеральным планом населенного пункта.</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671"/>
      </w:tblGrid>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150"/>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1.0</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Сельскохозяйственное использование</w:t>
            </w:r>
          </w:p>
        </w:tc>
      </w:tr>
      <w:tr w:rsidR="00A01B91" w:rsidRPr="00A01B91" w:rsidTr="00A01B91">
        <w:trPr>
          <w:trHeight w:val="106"/>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675" w:type="dxa"/>
          </w:tcPr>
          <w:p w:rsidR="00A01B91" w:rsidRPr="00A01B91" w:rsidRDefault="00A01B91" w:rsidP="00A01B91">
            <w:pPr>
              <w:rPr>
                <w:sz w:val="24"/>
                <w:szCs w:val="24"/>
              </w:rPr>
            </w:pPr>
            <w:r w:rsidRPr="00A01B91">
              <w:rPr>
                <w:sz w:val="24"/>
                <w:szCs w:val="24"/>
              </w:rPr>
              <w:t>4.9</w:t>
            </w:r>
          </w:p>
        </w:tc>
        <w:tc>
          <w:tcPr>
            <w:tcW w:w="8896"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675" w:type="dxa"/>
          </w:tcPr>
          <w:p w:rsidR="00A01B91" w:rsidRPr="00A01B91" w:rsidRDefault="00A01B91" w:rsidP="00A01B91">
            <w:pPr>
              <w:rPr>
                <w:sz w:val="24"/>
                <w:szCs w:val="24"/>
              </w:rPr>
            </w:pPr>
            <w:r w:rsidRPr="00A01B91">
              <w:rPr>
                <w:sz w:val="24"/>
                <w:szCs w:val="24"/>
              </w:rPr>
              <w:t>12.2</w:t>
            </w:r>
          </w:p>
        </w:tc>
        <w:tc>
          <w:tcPr>
            <w:tcW w:w="8896"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3"/>
        </w:trPr>
        <w:tc>
          <w:tcPr>
            <w:tcW w:w="675" w:type="dxa"/>
            <w:tcBorders>
              <w:top w:val="single" w:sz="4" w:space="0" w:color="auto"/>
            </w:tcBorders>
          </w:tcPr>
          <w:p w:rsidR="00A01B91" w:rsidRPr="00A01B91" w:rsidRDefault="00A01B91" w:rsidP="00A01B91">
            <w:pPr>
              <w:rPr>
                <w:sz w:val="24"/>
                <w:szCs w:val="24"/>
              </w:rPr>
            </w:pPr>
            <w:r w:rsidRPr="00A01B91">
              <w:rPr>
                <w:sz w:val="24"/>
                <w:szCs w:val="24"/>
              </w:rPr>
              <w:t>6.8</w:t>
            </w:r>
          </w:p>
        </w:tc>
        <w:tc>
          <w:tcPr>
            <w:tcW w:w="8896" w:type="dxa"/>
            <w:tcBorders>
              <w:top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50"/>
        </w:trPr>
        <w:tc>
          <w:tcPr>
            <w:tcW w:w="675" w:type="dxa"/>
            <w:tcBorders>
              <w:bottom w:val="single" w:sz="4" w:space="0" w:color="auto"/>
            </w:tcBorders>
          </w:tcPr>
          <w:p w:rsidR="00A01B91" w:rsidRPr="00A01B91" w:rsidRDefault="00A01B91" w:rsidP="00A01B91">
            <w:pPr>
              <w:rPr>
                <w:sz w:val="24"/>
                <w:szCs w:val="24"/>
              </w:rPr>
            </w:pPr>
            <w:r w:rsidRPr="00A01B91">
              <w:rPr>
                <w:sz w:val="24"/>
                <w:szCs w:val="24"/>
              </w:rPr>
              <w:t>7.0</w:t>
            </w:r>
          </w:p>
        </w:tc>
        <w:tc>
          <w:tcPr>
            <w:tcW w:w="8896" w:type="dxa"/>
            <w:tcBorders>
              <w:bottom w:val="single" w:sz="4" w:space="0" w:color="auto"/>
            </w:tcBorders>
          </w:tcPr>
          <w:p w:rsidR="00A01B91" w:rsidRPr="00A01B91" w:rsidRDefault="00A01B91" w:rsidP="00A01B91">
            <w:pPr>
              <w:rPr>
                <w:sz w:val="24"/>
                <w:szCs w:val="24"/>
              </w:rPr>
            </w:pPr>
            <w:r w:rsidRPr="00A01B91">
              <w:rPr>
                <w:sz w:val="24"/>
                <w:szCs w:val="24"/>
              </w:rPr>
              <w:t>Транспорт</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33"/>
        <w:gridCol w:w="720"/>
        <w:gridCol w:w="678"/>
      </w:tblGrid>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5</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2</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3</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3</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жилого строения или дома до соседнего участка</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2</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4</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4</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lastRenderedPageBreak/>
              <w:t>5</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т.д.)до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6</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7</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8</w:t>
            </w:r>
          </w:p>
        </w:tc>
        <w:tc>
          <w:tcPr>
            <w:tcW w:w="7533" w:type="dxa"/>
          </w:tcPr>
          <w:p w:rsidR="00A01B91" w:rsidRPr="00A01B91" w:rsidRDefault="00A01B91" w:rsidP="00A01B91">
            <w:pPr>
              <w:jc w:val="both"/>
              <w:rPr>
                <w:sz w:val="24"/>
                <w:szCs w:val="24"/>
              </w:rPr>
            </w:pPr>
            <w:r w:rsidRPr="00A01B91">
              <w:rPr>
                <w:sz w:val="24"/>
                <w:szCs w:val="24"/>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8</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9</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15</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10</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r w:rsidR="00A01B91" w:rsidRPr="00A01B91" w:rsidTr="00A01B91">
        <w:tc>
          <w:tcPr>
            <w:tcW w:w="709" w:type="dxa"/>
          </w:tcPr>
          <w:p w:rsidR="00A01B91" w:rsidRPr="00A01B91" w:rsidRDefault="00A01B91" w:rsidP="00A01B91">
            <w:pPr>
              <w:spacing w:beforeLines="60" w:before="144" w:afterLines="60" w:after="144"/>
              <w:jc w:val="center"/>
              <w:rPr>
                <w:sz w:val="24"/>
                <w:szCs w:val="24"/>
              </w:rPr>
            </w:pPr>
            <w:r w:rsidRPr="00A01B91">
              <w:rPr>
                <w:sz w:val="24"/>
                <w:szCs w:val="24"/>
              </w:rPr>
              <w:t>11</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A01B91">
            <w:pPr>
              <w:spacing w:beforeLines="60" w:before="144" w:afterLines="60" w:after="144"/>
              <w:jc w:val="center"/>
              <w:rPr>
                <w:sz w:val="24"/>
                <w:szCs w:val="24"/>
              </w:rPr>
            </w:pPr>
            <w:r w:rsidRPr="00A01B91">
              <w:rPr>
                <w:sz w:val="24"/>
                <w:szCs w:val="24"/>
              </w:rPr>
              <w:t>м</w:t>
            </w:r>
          </w:p>
        </w:tc>
        <w:tc>
          <w:tcPr>
            <w:tcW w:w="678" w:type="dxa"/>
          </w:tcPr>
          <w:p w:rsidR="00A01B91" w:rsidRPr="00A01B91" w:rsidRDefault="00A01B91" w:rsidP="00A01B91">
            <w:pPr>
              <w:spacing w:beforeLines="60" w:before="144" w:afterLines="60" w:after="144"/>
              <w:jc w:val="center"/>
              <w:rPr>
                <w:sz w:val="24"/>
                <w:szCs w:val="24"/>
              </w:rPr>
            </w:pPr>
            <w:r w:rsidRPr="00A01B91">
              <w:rPr>
                <w:sz w:val="24"/>
                <w:szCs w:val="24"/>
              </w:rPr>
              <w:t>10</w:t>
            </w:r>
          </w:p>
        </w:tc>
      </w:tr>
    </w:tbl>
    <w:p w:rsidR="00A01B91" w:rsidRPr="00A01B91" w:rsidRDefault="00A01B91" w:rsidP="00A01B91">
      <w:pPr>
        <w:ind w:firstLine="408"/>
        <w:jc w:val="both"/>
        <w:rPr>
          <w:color w:val="FF0000"/>
          <w:sz w:val="24"/>
          <w:szCs w:val="24"/>
        </w:rPr>
      </w:pPr>
    </w:p>
    <w:p w:rsidR="00A01B91" w:rsidRPr="00A01B91" w:rsidRDefault="00A01B91" w:rsidP="00A01B91">
      <w:pPr>
        <w:jc w:val="both"/>
        <w:rPr>
          <w:b/>
          <w:sz w:val="24"/>
          <w:szCs w:val="24"/>
        </w:rPr>
      </w:pPr>
      <w:r w:rsidRPr="00A01B91">
        <w:rPr>
          <w:b/>
          <w:sz w:val="24"/>
          <w:szCs w:val="24"/>
        </w:rPr>
        <w:t xml:space="preserve">    ЛПХ  Зона личного подсобного хозяйства</w:t>
      </w:r>
    </w:p>
    <w:p w:rsidR="00A01B91" w:rsidRPr="00A01B91" w:rsidRDefault="00A01B91" w:rsidP="00A01B91">
      <w:pPr>
        <w:rPr>
          <w:color w:val="000000"/>
          <w:sz w:val="24"/>
          <w:szCs w:val="24"/>
        </w:rPr>
      </w:pPr>
    </w:p>
    <w:p w:rsidR="00A01B91" w:rsidRPr="00A01B91" w:rsidRDefault="00A01B91" w:rsidP="00A01B91">
      <w:pPr>
        <w:ind w:firstLine="408"/>
        <w:jc w:val="both"/>
        <w:rPr>
          <w:sz w:val="24"/>
          <w:szCs w:val="24"/>
        </w:rPr>
      </w:pPr>
      <w:r w:rsidRPr="00A01B91">
        <w:rPr>
          <w:color w:val="000000"/>
          <w:sz w:val="24"/>
          <w:szCs w:val="24"/>
        </w:rPr>
        <w:t xml:space="preserve">    </w:t>
      </w:r>
      <w:r w:rsidRPr="00A01B91">
        <w:rPr>
          <w:sz w:val="24"/>
          <w:szCs w:val="24"/>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A01B91" w:rsidRPr="00A01B91" w:rsidRDefault="00A01B91" w:rsidP="00A01B91">
      <w:pPr>
        <w:ind w:firstLine="408"/>
        <w:jc w:val="both"/>
        <w:rPr>
          <w:sz w:val="24"/>
          <w:szCs w:val="24"/>
        </w:rPr>
      </w:pPr>
      <w:r w:rsidRPr="00A01B91">
        <w:rPr>
          <w:sz w:val="24"/>
          <w:szCs w:val="24"/>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A01B91" w:rsidRPr="00A01B91" w:rsidRDefault="00A01B91" w:rsidP="00A01B91">
      <w:pPr>
        <w:ind w:firstLine="408"/>
        <w:jc w:val="both"/>
        <w:rPr>
          <w:sz w:val="24"/>
          <w:szCs w:val="24"/>
        </w:rPr>
      </w:pPr>
      <w:r w:rsidRPr="00A01B91">
        <w:rP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01B91" w:rsidRPr="00A01B91" w:rsidRDefault="00A01B91" w:rsidP="00A01B91">
      <w:pPr>
        <w:spacing w:after="120"/>
        <w:ind w:firstLine="408"/>
        <w:jc w:val="both"/>
        <w:rPr>
          <w:sz w:val="24"/>
          <w:szCs w:val="24"/>
        </w:rPr>
      </w:pPr>
      <w:r w:rsidRPr="00A01B91">
        <w:rPr>
          <w:sz w:val="24"/>
          <w:szCs w:val="24"/>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A01B91" w:rsidRPr="00A01B91" w:rsidRDefault="00A01B91" w:rsidP="00A01B91">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A01B91" w:rsidRPr="00A01B91" w:rsidTr="006E3852">
        <w:trPr>
          <w:trHeight w:val="341"/>
        </w:trPr>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1.1</w:t>
            </w:r>
          </w:p>
        </w:tc>
        <w:tc>
          <w:tcPr>
            <w:tcW w:w="8395" w:type="dxa"/>
          </w:tcPr>
          <w:p w:rsidR="00A01B91" w:rsidRPr="00A01B91" w:rsidRDefault="00A01B91" w:rsidP="00A01B91">
            <w:pPr>
              <w:rPr>
                <w:sz w:val="24"/>
                <w:szCs w:val="24"/>
              </w:rPr>
            </w:pPr>
            <w:r w:rsidRPr="00A01B91">
              <w:rPr>
                <w:sz w:val="24"/>
                <w:szCs w:val="24"/>
              </w:rPr>
              <w:t>Растениеводство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1.2</w:t>
            </w:r>
          </w:p>
        </w:tc>
        <w:tc>
          <w:tcPr>
            <w:tcW w:w="8395" w:type="dxa"/>
          </w:tcPr>
          <w:p w:rsidR="00A01B91" w:rsidRPr="00A01B91" w:rsidRDefault="00A01B91" w:rsidP="00A01B91">
            <w:pPr>
              <w:rPr>
                <w:sz w:val="24"/>
                <w:szCs w:val="24"/>
              </w:rPr>
            </w:pPr>
            <w:r w:rsidRPr="00A01B91">
              <w:rPr>
                <w:sz w:val="24"/>
                <w:szCs w:val="24"/>
              </w:rPr>
              <w:t>Выращивание зерновых и иных сельскохозяйственных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lastRenderedPageBreak/>
              <w:t>1.3</w:t>
            </w:r>
          </w:p>
        </w:tc>
        <w:tc>
          <w:tcPr>
            <w:tcW w:w="8395" w:type="dxa"/>
          </w:tcPr>
          <w:p w:rsidR="00A01B91" w:rsidRPr="00A01B91" w:rsidRDefault="00A01B91" w:rsidP="00A01B91">
            <w:pPr>
              <w:rPr>
                <w:sz w:val="24"/>
                <w:szCs w:val="24"/>
              </w:rPr>
            </w:pPr>
            <w:r w:rsidRPr="00A01B91">
              <w:rPr>
                <w:sz w:val="24"/>
                <w:szCs w:val="24"/>
              </w:rPr>
              <w:t>Овощеводство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1.4</w:t>
            </w:r>
          </w:p>
        </w:tc>
        <w:tc>
          <w:tcPr>
            <w:tcW w:w="8395" w:type="dxa"/>
          </w:tcPr>
          <w:p w:rsidR="00A01B91" w:rsidRPr="00A01B91" w:rsidRDefault="00A01B91" w:rsidP="00A01B91">
            <w:pPr>
              <w:rPr>
                <w:sz w:val="24"/>
                <w:szCs w:val="24"/>
              </w:rPr>
            </w:pPr>
            <w:r w:rsidRPr="00A01B91">
              <w:rPr>
                <w:sz w:val="24"/>
                <w:szCs w:val="24"/>
              </w:rPr>
              <w:t>Выращивание тонизирующих, лекарственных, цветочных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t>1.5</w:t>
            </w:r>
          </w:p>
        </w:tc>
        <w:tc>
          <w:tcPr>
            <w:tcW w:w="8395" w:type="dxa"/>
          </w:tcPr>
          <w:p w:rsidR="00A01B91" w:rsidRPr="00A01B91" w:rsidRDefault="00A01B91" w:rsidP="00A01B91">
            <w:pPr>
              <w:rPr>
                <w:sz w:val="24"/>
                <w:szCs w:val="24"/>
              </w:rPr>
            </w:pPr>
            <w:r w:rsidRPr="00A01B91">
              <w:rPr>
                <w:sz w:val="24"/>
                <w:szCs w:val="24"/>
              </w:rPr>
              <w:t>Садоводство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1.7</w:t>
            </w:r>
          </w:p>
        </w:tc>
        <w:tc>
          <w:tcPr>
            <w:tcW w:w="8395" w:type="dxa"/>
          </w:tcPr>
          <w:p w:rsidR="00A01B91" w:rsidRPr="00A01B91" w:rsidRDefault="00A01B91" w:rsidP="00A01B91">
            <w:pPr>
              <w:rPr>
                <w:sz w:val="24"/>
                <w:szCs w:val="24"/>
              </w:rPr>
            </w:pPr>
            <w:r w:rsidRPr="00A01B91">
              <w:rPr>
                <w:sz w:val="24"/>
                <w:szCs w:val="24"/>
              </w:rPr>
              <w:t>Животноводство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1.8</w:t>
            </w:r>
          </w:p>
        </w:tc>
        <w:tc>
          <w:tcPr>
            <w:tcW w:w="8395" w:type="dxa"/>
          </w:tcPr>
          <w:p w:rsidR="00A01B91" w:rsidRPr="00A01B91" w:rsidRDefault="00A01B91" w:rsidP="00A01B91">
            <w:pPr>
              <w:rPr>
                <w:sz w:val="24"/>
                <w:szCs w:val="24"/>
              </w:rPr>
            </w:pPr>
            <w:r w:rsidRPr="00A01B91">
              <w:rPr>
                <w:sz w:val="24"/>
                <w:szCs w:val="24"/>
              </w:rPr>
              <w:t>Скотоводство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1.9</w:t>
            </w:r>
          </w:p>
        </w:tc>
        <w:tc>
          <w:tcPr>
            <w:tcW w:w="8395" w:type="dxa"/>
          </w:tcPr>
          <w:p w:rsidR="00A01B91" w:rsidRPr="00A01B91" w:rsidRDefault="00A01B91" w:rsidP="00A01B91">
            <w:pPr>
              <w:rPr>
                <w:sz w:val="24"/>
                <w:szCs w:val="24"/>
              </w:rPr>
            </w:pPr>
            <w:r w:rsidRPr="00A01B91">
              <w:rPr>
                <w:sz w:val="24"/>
                <w:szCs w:val="24"/>
              </w:rPr>
              <w:t>Звероводство</w:t>
            </w:r>
          </w:p>
        </w:tc>
      </w:tr>
      <w:tr w:rsidR="00A01B91" w:rsidRPr="00A01B91" w:rsidTr="006E3852">
        <w:trPr>
          <w:trHeight w:val="138"/>
        </w:trPr>
        <w:tc>
          <w:tcPr>
            <w:tcW w:w="950" w:type="dxa"/>
            <w:tcBorders>
              <w:bottom w:val="single" w:sz="4" w:space="0" w:color="auto"/>
            </w:tcBorders>
          </w:tcPr>
          <w:p w:rsidR="00A01B91" w:rsidRPr="00A01B91" w:rsidRDefault="00A01B91" w:rsidP="00A01B91">
            <w:pPr>
              <w:rPr>
                <w:sz w:val="24"/>
                <w:szCs w:val="24"/>
              </w:rPr>
            </w:pPr>
            <w:r w:rsidRPr="00A01B91">
              <w:rPr>
                <w:sz w:val="24"/>
                <w:szCs w:val="24"/>
              </w:rPr>
              <w:t>1.10</w:t>
            </w:r>
          </w:p>
        </w:tc>
        <w:tc>
          <w:tcPr>
            <w:tcW w:w="8395" w:type="dxa"/>
            <w:tcBorders>
              <w:bottom w:val="single" w:sz="4" w:space="0" w:color="auto"/>
            </w:tcBorders>
          </w:tcPr>
          <w:p w:rsidR="00A01B91" w:rsidRPr="00A01B91" w:rsidRDefault="00A01B91" w:rsidP="00A01B91">
            <w:pPr>
              <w:rPr>
                <w:sz w:val="24"/>
                <w:szCs w:val="24"/>
              </w:rPr>
            </w:pPr>
            <w:r w:rsidRPr="00A01B91">
              <w:rPr>
                <w:sz w:val="24"/>
                <w:szCs w:val="24"/>
              </w:rPr>
              <w:t>Птицеводство</w:t>
            </w:r>
          </w:p>
        </w:tc>
      </w:tr>
      <w:tr w:rsidR="00A01B91" w:rsidRPr="00A01B91" w:rsidTr="006E3852">
        <w:trPr>
          <w:trHeight w:val="125"/>
        </w:trPr>
        <w:tc>
          <w:tcPr>
            <w:tcW w:w="950" w:type="dxa"/>
            <w:tcBorders>
              <w:top w:val="single" w:sz="4" w:space="0" w:color="auto"/>
            </w:tcBorders>
          </w:tcPr>
          <w:p w:rsidR="00A01B91" w:rsidRPr="00A01B91" w:rsidRDefault="00A01B91" w:rsidP="00A01B91">
            <w:pPr>
              <w:rPr>
                <w:sz w:val="24"/>
                <w:szCs w:val="24"/>
              </w:rPr>
            </w:pPr>
            <w:r w:rsidRPr="00A01B91">
              <w:rPr>
                <w:sz w:val="24"/>
                <w:szCs w:val="24"/>
              </w:rPr>
              <w:t>1.11</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Свиноводство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1.12</w:t>
            </w:r>
          </w:p>
        </w:tc>
        <w:tc>
          <w:tcPr>
            <w:tcW w:w="8395" w:type="dxa"/>
          </w:tcPr>
          <w:p w:rsidR="00A01B91" w:rsidRPr="00A01B91" w:rsidRDefault="00A01B91" w:rsidP="00A01B91">
            <w:pPr>
              <w:rPr>
                <w:sz w:val="24"/>
                <w:szCs w:val="24"/>
              </w:rPr>
            </w:pPr>
            <w:r w:rsidRPr="00A01B91">
              <w:rPr>
                <w:sz w:val="24"/>
                <w:szCs w:val="24"/>
              </w:rPr>
              <w:t>Пчеловодство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1.13</w:t>
            </w:r>
          </w:p>
        </w:tc>
        <w:tc>
          <w:tcPr>
            <w:tcW w:w="8395" w:type="dxa"/>
          </w:tcPr>
          <w:p w:rsidR="00A01B91" w:rsidRPr="00A01B91" w:rsidRDefault="00A01B91" w:rsidP="00A01B91">
            <w:pPr>
              <w:rPr>
                <w:sz w:val="24"/>
                <w:szCs w:val="24"/>
              </w:rPr>
            </w:pPr>
            <w:r w:rsidRPr="00A01B91">
              <w:rPr>
                <w:sz w:val="24"/>
                <w:szCs w:val="24"/>
              </w:rPr>
              <w:t>Рыбоводство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1.16</w:t>
            </w:r>
          </w:p>
        </w:tc>
        <w:tc>
          <w:tcPr>
            <w:tcW w:w="8395" w:type="dxa"/>
          </w:tcPr>
          <w:p w:rsidR="00A01B91" w:rsidRPr="00A01B91" w:rsidRDefault="00A01B91" w:rsidP="00A01B91">
            <w:pPr>
              <w:rPr>
                <w:sz w:val="24"/>
                <w:szCs w:val="24"/>
              </w:rPr>
            </w:pPr>
            <w:r w:rsidRPr="00A01B91">
              <w:rPr>
                <w:sz w:val="24"/>
                <w:szCs w:val="24"/>
              </w:rPr>
              <w:t>Ведение личного подсобного хозяйства на полевых участках</w:t>
            </w:r>
          </w:p>
        </w:tc>
      </w:tr>
      <w:tr w:rsidR="00A01B91" w:rsidRPr="00A01B91" w:rsidTr="006E3852">
        <w:tc>
          <w:tcPr>
            <w:tcW w:w="950" w:type="dxa"/>
          </w:tcPr>
          <w:p w:rsidR="00A01B91" w:rsidRPr="00A01B91" w:rsidRDefault="00A01B91" w:rsidP="00A01B91">
            <w:pPr>
              <w:rPr>
                <w:sz w:val="24"/>
                <w:szCs w:val="24"/>
              </w:rPr>
            </w:pPr>
            <w:r w:rsidRPr="00A01B91">
              <w:rPr>
                <w:sz w:val="24"/>
                <w:szCs w:val="24"/>
              </w:rPr>
              <w:t>1.17</w:t>
            </w:r>
          </w:p>
        </w:tc>
        <w:tc>
          <w:tcPr>
            <w:tcW w:w="8395" w:type="dxa"/>
          </w:tcPr>
          <w:p w:rsidR="00A01B91" w:rsidRPr="00A01B91" w:rsidRDefault="00A01B91" w:rsidP="00A01B91">
            <w:pPr>
              <w:rPr>
                <w:sz w:val="24"/>
                <w:szCs w:val="24"/>
              </w:rPr>
            </w:pPr>
            <w:r w:rsidRPr="00A01B91">
              <w:rPr>
                <w:sz w:val="24"/>
                <w:szCs w:val="24"/>
              </w:rPr>
              <w:t>Питомники</w:t>
            </w:r>
          </w:p>
        </w:tc>
      </w:tr>
      <w:tr w:rsidR="00A01B91" w:rsidRPr="00A01B91" w:rsidTr="006E3852">
        <w:tc>
          <w:tcPr>
            <w:tcW w:w="950" w:type="dxa"/>
          </w:tcPr>
          <w:p w:rsidR="00A01B91" w:rsidRPr="00A01B91" w:rsidRDefault="00A01B91" w:rsidP="00A01B91">
            <w:pPr>
              <w:rPr>
                <w:sz w:val="24"/>
                <w:szCs w:val="24"/>
              </w:rPr>
            </w:pPr>
            <w:r w:rsidRPr="00A01B91">
              <w:rPr>
                <w:sz w:val="24"/>
                <w:szCs w:val="24"/>
              </w:rPr>
              <w:t>1.18</w:t>
            </w:r>
          </w:p>
        </w:tc>
        <w:tc>
          <w:tcPr>
            <w:tcW w:w="8395" w:type="dxa"/>
          </w:tcPr>
          <w:p w:rsidR="00A01B91" w:rsidRPr="00A01B91" w:rsidRDefault="00A01B91" w:rsidP="00A01B91">
            <w:pPr>
              <w:rPr>
                <w:sz w:val="24"/>
                <w:szCs w:val="24"/>
              </w:rPr>
            </w:pPr>
            <w:r w:rsidRPr="00A01B91">
              <w:rPr>
                <w:sz w:val="24"/>
                <w:szCs w:val="24"/>
              </w:rPr>
              <w:t>Обеспечение сельскохозяйственного производства</w:t>
            </w:r>
          </w:p>
        </w:tc>
      </w:tr>
      <w:tr w:rsidR="00A01B91" w:rsidRPr="00A01B91" w:rsidTr="006E3852">
        <w:tc>
          <w:tcPr>
            <w:tcW w:w="950" w:type="dxa"/>
          </w:tcPr>
          <w:p w:rsidR="00A01B91" w:rsidRPr="00A01B91" w:rsidRDefault="00A01B91" w:rsidP="00A01B91">
            <w:pPr>
              <w:rPr>
                <w:sz w:val="24"/>
                <w:szCs w:val="24"/>
              </w:rPr>
            </w:pPr>
            <w:r w:rsidRPr="00A01B91">
              <w:rPr>
                <w:sz w:val="24"/>
                <w:szCs w:val="24"/>
              </w:rPr>
              <w:t>2.1</w:t>
            </w:r>
          </w:p>
        </w:tc>
        <w:tc>
          <w:tcPr>
            <w:tcW w:w="8395" w:type="dxa"/>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6E3852" w:rsidRPr="00A01B91" w:rsidTr="006E3852">
        <w:tc>
          <w:tcPr>
            <w:tcW w:w="950" w:type="dxa"/>
          </w:tcPr>
          <w:p w:rsidR="006E3852" w:rsidRPr="006E3852" w:rsidRDefault="006E3852" w:rsidP="006E3852">
            <w:pPr>
              <w:rPr>
                <w:sz w:val="24"/>
                <w:szCs w:val="24"/>
              </w:rPr>
            </w:pPr>
            <w:bookmarkStart w:id="0" w:name="_GoBack" w:colFirst="0" w:colLast="1"/>
            <w:r w:rsidRPr="006E3852">
              <w:rPr>
                <w:sz w:val="24"/>
                <w:szCs w:val="24"/>
              </w:rPr>
              <w:t>2.2</w:t>
            </w:r>
          </w:p>
        </w:tc>
        <w:tc>
          <w:tcPr>
            <w:tcW w:w="8395" w:type="dxa"/>
          </w:tcPr>
          <w:p w:rsidR="006E3852" w:rsidRPr="006E3852" w:rsidRDefault="006E3852" w:rsidP="006E3852">
            <w:pPr>
              <w:rPr>
                <w:sz w:val="24"/>
                <w:szCs w:val="24"/>
              </w:rPr>
            </w:pPr>
            <w:r w:rsidRPr="006E3852">
              <w:rPr>
                <w:sz w:val="24"/>
                <w:szCs w:val="24"/>
              </w:rPr>
              <w:t>Для ведения личного подсобного хозяйства</w:t>
            </w:r>
          </w:p>
        </w:tc>
      </w:tr>
      <w:tr w:rsidR="006E3852" w:rsidRPr="00A01B91" w:rsidTr="006E3852">
        <w:tc>
          <w:tcPr>
            <w:tcW w:w="950" w:type="dxa"/>
          </w:tcPr>
          <w:p w:rsidR="006E3852" w:rsidRPr="006E3852" w:rsidRDefault="006E3852" w:rsidP="006E3852">
            <w:pPr>
              <w:rPr>
                <w:sz w:val="24"/>
                <w:szCs w:val="24"/>
              </w:rPr>
            </w:pPr>
            <w:r w:rsidRPr="006E3852">
              <w:rPr>
                <w:sz w:val="24"/>
                <w:szCs w:val="24"/>
              </w:rPr>
              <w:t>2.3</w:t>
            </w:r>
          </w:p>
        </w:tc>
        <w:tc>
          <w:tcPr>
            <w:tcW w:w="8395" w:type="dxa"/>
          </w:tcPr>
          <w:p w:rsidR="006E3852" w:rsidRPr="006E3852" w:rsidRDefault="006E3852" w:rsidP="006E3852">
            <w:pPr>
              <w:rPr>
                <w:sz w:val="24"/>
                <w:szCs w:val="24"/>
              </w:rPr>
            </w:pPr>
            <w:r w:rsidRPr="006E3852">
              <w:rPr>
                <w:sz w:val="24"/>
                <w:szCs w:val="24"/>
              </w:rPr>
              <w:t>Блокированная жилая застройка</w:t>
            </w:r>
          </w:p>
        </w:tc>
      </w:tr>
      <w:tr w:rsidR="006E3852" w:rsidRPr="00A01B91" w:rsidTr="006E3852">
        <w:tc>
          <w:tcPr>
            <w:tcW w:w="950" w:type="dxa"/>
          </w:tcPr>
          <w:p w:rsidR="006E3852" w:rsidRPr="006E3852" w:rsidRDefault="006E3852" w:rsidP="006E3852">
            <w:pPr>
              <w:rPr>
                <w:sz w:val="24"/>
                <w:szCs w:val="24"/>
              </w:rPr>
            </w:pPr>
            <w:r w:rsidRPr="006E3852">
              <w:rPr>
                <w:sz w:val="24"/>
                <w:szCs w:val="24"/>
              </w:rPr>
              <w:t>3.3</w:t>
            </w:r>
          </w:p>
        </w:tc>
        <w:tc>
          <w:tcPr>
            <w:tcW w:w="8395" w:type="dxa"/>
          </w:tcPr>
          <w:p w:rsidR="006E3852" w:rsidRPr="006E3852" w:rsidRDefault="006E3852" w:rsidP="006E3852">
            <w:pPr>
              <w:rPr>
                <w:sz w:val="24"/>
                <w:szCs w:val="24"/>
              </w:rPr>
            </w:pPr>
            <w:r w:rsidRPr="006E3852">
              <w:rPr>
                <w:sz w:val="24"/>
                <w:szCs w:val="24"/>
              </w:rPr>
              <w:t>Бытовое обслуживание</w:t>
            </w:r>
          </w:p>
        </w:tc>
      </w:tr>
      <w:bookmarkEnd w:id="0"/>
      <w:tr w:rsidR="00A01B91" w:rsidRPr="00A01B91" w:rsidTr="006E3852">
        <w:trPr>
          <w:trHeight w:val="163"/>
        </w:trPr>
        <w:tc>
          <w:tcPr>
            <w:tcW w:w="950"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395"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6E3852">
        <w:trPr>
          <w:trHeight w:val="137"/>
        </w:trPr>
        <w:tc>
          <w:tcPr>
            <w:tcW w:w="950"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A01B91" w:rsidRPr="00A01B91" w:rsidTr="006E3852">
        <w:trPr>
          <w:trHeight w:val="93"/>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6.9</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Склады</w:t>
            </w:r>
          </w:p>
        </w:tc>
      </w:tr>
      <w:tr w:rsidR="00A01B91" w:rsidRPr="00A01B91" w:rsidTr="006E3852">
        <w:trPr>
          <w:trHeight w:val="131"/>
        </w:trPr>
        <w:tc>
          <w:tcPr>
            <w:tcW w:w="950" w:type="dxa"/>
            <w:tcBorders>
              <w:top w:val="single" w:sz="4" w:space="0" w:color="auto"/>
              <w:left w:val="single" w:sz="4" w:space="0" w:color="auto"/>
            </w:tcBorders>
          </w:tcPr>
          <w:p w:rsidR="00A01B91" w:rsidRPr="00A01B91" w:rsidRDefault="00A01B91" w:rsidP="00A01B91">
            <w:pPr>
              <w:rPr>
                <w:sz w:val="24"/>
                <w:szCs w:val="24"/>
              </w:rPr>
            </w:pPr>
            <w:r w:rsidRPr="00A01B91">
              <w:rPr>
                <w:sz w:val="24"/>
                <w:szCs w:val="24"/>
              </w:rPr>
              <w:t>12.2</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6E3852">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6.8</w:t>
            </w:r>
          </w:p>
        </w:tc>
        <w:tc>
          <w:tcPr>
            <w:tcW w:w="8395"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jc w:val="both"/>
        <w:rPr>
          <w:b/>
          <w:sz w:val="24"/>
          <w:szCs w:val="24"/>
        </w:rPr>
      </w:pPr>
    </w:p>
    <w:p w:rsidR="00A01B91" w:rsidRPr="00A01B91" w:rsidRDefault="00A01B91" w:rsidP="00A01B91">
      <w:pPr>
        <w:ind w:left="426"/>
        <w:rPr>
          <w:b/>
          <w:sz w:val="24"/>
          <w:szCs w:val="24"/>
        </w:rPr>
      </w:pPr>
      <w:r w:rsidRPr="00A01B9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left="426"/>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ind w:firstLine="408"/>
        <w:jc w:val="both"/>
        <w:rPr>
          <w:color w:val="FF0000"/>
          <w:sz w:val="24"/>
          <w:szCs w:val="24"/>
        </w:rPr>
      </w:pPr>
    </w:p>
    <w:p w:rsidR="00A01B91" w:rsidRPr="00A01B91" w:rsidRDefault="00A01B91" w:rsidP="00A01B91">
      <w:pPr>
        <w:rPr>
          <w:b/>
          <w:sz w:val="24"/>
          <w:szCs w:val="24"/>
        </w:rPr>
      </w:pPr>
      <w:r w:rsidRPr="00A01B91">
        <w:rPr>
          <w:b/>
          <w:sz w:val="24"/>
          <w:szCs w:val="24"/>
        </w:rPr>
        <w:t xml:space="preserve">        ПР-1  Зона прочих территорий</w:t>
      </w:r>
    </w:p>
    <w:p w:rsidR="00A01B91" w:rsidRPr="00A01B91" w:rsidRDefault="00A01B91" w:rsidP="00A01B91">
      <w:pPr>
        <w:rPr>
          <w:b/>
          <w:sz w:val="24"/>
          <w:szCs w:val="24"/>
        </w:rPr>
      </w:pPr>
    </w:p>
    <w:p w:rsidR="00A01B91" w:rsidRPr="00A01B91" w:rsidRDefault="00A01B91" w:rsidP="00A01B91">
      <w:pPr>
        <w:ind w:firstLine="540"/>
        <w:jc w:val="both"/>
        <w:rPr>
          <w:sz w:val="24"/>
          <w:szCs w:val="24"/>
        </w:rPr>
      </w:pPr>
      <w:r w:rsidRPr="00A01B91">
        <w:rPr>
          <w:sz w:val="24"/>
          <w:szCs w:val="24"/>
        </w:rPr>
        <w:t xml:space="preserve"> 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иные территориальные зоны при соблюдении процедур внесения изменений в Правила.</w:t>
      </w:r>
    </w:p>
    <w:p w:rsidR="00A01B91" w:rsidRPr="00A01B91" w:rsidRDefault="00A01B91" w:rsidP="00A01B91">
      <w:pPr>
        <w:ind w:firstLine="540"/>
        <w:jc w:val="both"/>
        <w:rPr>
          <w:sz w:val="24"/>
          <w:szCs w:val="24"/>
        </w:rPr>
      </w:pPr>
      <w:r w:rsidRPr="00A01B91">
        <w:rPr>
          <w:sz w:val="24"/>
          <w:szCs w:val="24"/>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97"/>
      </w:tblGrid>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5.0</w:t>
            </w:r>
          </w:p>
        </w:tc>
        <w:tc>
          <w:tcPr>
            <w:tcW w:w="8612" w:type="dxa"/>
          </w:tcPr>
          <w:p w:rsidR="00A01B91" w:rsidRPr="00A01B91" w:rsidRDefault="00A01B91" w:rsidP="00A01B91">
            <w:pPr>
              <w:rPr>
                <w:sz w:val="24"/>
                <w:szCs w:val="24"/>
              </w:rPr>
            </w:pPr>
            <w:r w:rsidRPr="00A01B91">
              <w:rPr>
                <w:sz w:val="24"/>
                <w:szCs w:val="24"/>
              </w:rPr>
              <w:t>Отдых (рекреация)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5.2</w:t>
            </w:r>
          </w:p>
        </w:tc>
        <w:tc>
          <w:tcPr>
            <w:tcW w:w="8612" w:type="dxa"/>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 xml:space="preserve">Коммунальное обслуживание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Default="00A01B91" w:rsidP="00A01B91">
      <w:pPr>
        <w:jc w:val="both"/>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429"/>
        <w:gridCol w:w="540"/>
        <w:gridCol w:w="678"/>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Default="004106DD" w:rsidP="002262B2">
      <w:pPr>
        <w:jc w:val="both"/>
        <w:rPr>
          <w:b/>
          <w:sz w:val="24"/>
          <w:szCs w:val="24"/>
          <w:shd w:val="clear" w:color="auto" w:fill="FFFFFF"/>
        </w:rPr>
      </w:pPr>
      <w:r>
        <w:rPr>
          <w:b/>
          <w:sz w:val="24"/>
          <w:szCs w:val="24"/>
          <w:shd w:val="clear" w:color="auto" w:fill="FFFFFF"/>
        </w:rPr>
        <w:t xml:space="preserve">         </w:t>
      </w:r>
    </w:p>
    <w:p w:rsidR="002262B2" w:rsidRPr="00BB108F" w:rsidRDefault="004106DD" w:rsidP="000F06AF">
      <w:pPr>
        <w:jc w:val="both"/>
        <w:rPr>
          <w:sz w:val="26"/>
          <w:szCs w:val="26"/>
        </w:rPr>
      </w:pPr>
      <w:r>
        <w:rPr>
          <w:b/>
          <w:sz w:val="24"/>
          <w:szCs w:val="24"/>
          <w:shd w:val="clear" w:color="auto" w:fill="FFFFFF"/>
        </w:rPr>
        <w:t xml:space="preserve">            </w:t>
      </w:r>
      <w:r w:rsidR="002262B2" w:rsidRPr="00BB108F">
        <w:rPr>
          <w:sz w:val="26"/>
          <w:szCs w:val="26"/>
        </w:rPr>
        <w:t xml:space="preserve">2.Разместить Правила землепользования и застройки </w:t>
      </w:r>
      <w:r w:rsidR="002262B2" w:rsidRPr="00BB108F">
        <w:rPr>
          <w:bCs/>
          <w:sz w:val="26"/>
          <w:szCs w:val="26"/>
        </w:rPr>
        <w:t>муниципального образования «Шалинское сельское поселение» на официальном  сайте Администраци</w:t>
      </w:r>
      <w:r w:rsidR="002262B2">
        <w:rPr>
          <w:bCs/>
          <w:sz w:val="26"/>
          <w:szCs w:val="26"/>
        </w:rPr>
        <w:t xml:space="preserve">и муниципального образования </w:t>
      </w:r>
      <w:r w:rsidR="002262B2" w:rsidRPr="00BB108F">
        <w:rPr>
          <w:bCs/>
          <w:sz w:val="26"/>
          <w:szCs w:val="26"/>
        </w:rPr>
        <w:t xml:space="preserve"> «Шалинское сельское поселение» и </w:t>
      </w:r>
      <w:r w:rsidR="002262B2" w:rsidRPr="00BB108F">
        <w:rPr>
          <w:sz w:val="26"/>
          <w:szCs w:val="26"/>
        </w:rPr>
        <w:t xml:space="preserve"> опубликовать в районной газете «</w:t>
      </w:r>
      <w:proofErr w:type="spellStart"/>
      <w:r w:rsidR="002262B2" w:rsidRPr="00BB108F">
        <w:rPr>
          <w:sz w:val="26"/>
          <w:szCs w:val="26"/>
        </w:rPr>
        <w:t>Моркинская</w:t>
      </w:r>
      <w:proofErr w:type="spellEnd"/>
      <w:r w:rsidR="002262B2" w:rsidRPr="00BB108F">
        <w:rPr>
          <w:sz w:val="26"/>
          <w:szCs w:val="26"/>
        </w:rPr>
        <w:t xml:space="preserve"> земля». </w:t>
      </w:r>
    </w:p>
    <w:p w:rsidR="002262B2" w:rsidRPr="00BB108F" w:rsidRDefault="002262B2" w:rsidP="002262B2">
      <w:pPr>
        <w:pStyle w:val="nienie"/>
        <w:ind w:left="0" w:firstLine="709"/>
        <w:jc w:val="left"/>
        <w:rPr>
          <w:rFonts w:ascii="Times New Roman" w:hAnsi="Times New Roman"/>
          <w:sz w:val="26"/>
          <w:szCs w:val="26"/>
        </w:rPr>
      </w:pPr>
      <w:r w:rsidRPr="00BB108F">
        <w:rPr>
          <w:rFonts w:ascii="Times New Roman" w:hAnsi="Times New Roman"/>
          <w:sz w:val="26"/>
          <w:szCs w:val="26"/>
        </w:rPr>
        <w:t xml:space="preserve">3. Настоящее решение  вступает в силу </w:t>
      </w:r>
      <w:r w:rsidR="000F06AF">
        <w:rPr>
          <w:rFonts w:ascii="Times New Roman" w:hAnsi="Times New Roman"/>
          <w:sz w:val="26"/>
          <w:szCs w:val="26"/>
        </w:rPr>
        <w:t>после</w:t>
      </w:r>
      <w:r w:rsidRPr="00BB108F">
        <w:rPr>
          <w:rFonts w:ascii="Times New Roman" w:hAnsi="Times New Roman"/>
          <w:sz w:val="26"/>
          <w:szCs w:val="26"/>
        </w:rPr>
        <w:t xml:space="preserve"> его официального опубликования.</w:t>
      </w:r>
    </w:p>
    <w:p w:rsidR="002262B2" w:rsidRPr="00BB108F" w:rsidRDefault="002262B2" w:rsidP="002262B2">
      <w:pPr>
        <w:tabs>
          <w:tab w:val="left" w:pos="930"/>
        </w:tabs>
        <w:ind w:left="360"/>
        <w:rPr>
          <w:sz w:val="26"/>
          <w:szCs w:val="26"/>
        </w:rPr>
      </w:pPr>
    </w:p>
    <w:p w:rsidR="002262B2" w:rsidRPr="00BB108F" w:rsidRDefault="002262B2" w:rsidP="002262B2">
      <w:pPr>
        <w:tabs>
          <w:tab w:val="left" w:pos="1560"/>
        </w:tabs>
        <w:rPr>
          <w:sz w:val="26"/>
          <w:szCs w:val="26"/>
        </w:rPr>
      </w:pPr>
    </w:p>
    <w:p w:rsidR="002262B2" w:rsidRPr="00BB108F" w:rsidRDefault="002262B2" w:rsidP="002262B2">
      <w:pPr>
        <w:tabs>
          <w:tab w:val="left" w:pos="1560"/>
        </w:tabs>
        <w:rPr>
          <w:sz w:val="26"/>
          <w:szCs w:val="26"/>
        </w:rPr>
      </w:pPr>
      <w:r w:rsidRPr="00BB108F">
        <w:rPr>
          <w:sz w:val="26"/>
          <w:szCs w:val="26"/>
        </w:rPr>
        <w:t xml:space="preserve">         Глава муниципального образования</w:t>
      </w:r>
    </w:p>
    <w:p w:rsidR="002262B2" w:rsidRPr="00BB108F" w:rsidRDefault="002262B2" w:rsidP="002262B2">
      <w:pPr>
        <w:tabs>
          <w:tab w:val="left" w:pos="1560"/>
        </w:tabs>
        <w:rPr>
          <w:sz w:val="26"/>
          <w:szCs w:val="26"/>
        </w:rPr>
      </w:pPr>
      <w:r w:rsidRPr="00BB108F">
        <w:rPr>
          <w:sz w:val="26"/>
          <w:szCs w:val="26"/>
        </w:rPr>
        <w:t>«Шалинское сельское поселение»,</w:t>
      </w:r>
    </w:p>
    <w:p w:rsidR="002262B2" w:rsidRPr="00BB108F" w:rsidRDefault="002262B2" w:rsidP="002262B2">
      <w:pPr>
        <w:tabs>
          <w:tab w:val="left" w:pos="1560"/>
        </w:tabs>
        <w:rPr>
          <w:sz w:val="26"/>
          <w:szCs w:val="26"/>
        </w:rPr>
      </w:pPr>
      <w:r w:rsidRPr="00BB108F">
        <w:rPr>
          <w:sz w:val="26"/>
          <w:szCs w:val="26"/>
        </w:rPr>
        <w:t>Председатель Собрания депутатов</w:t>
      </w:r>
      <w:r>
        <w:rPr>
          <w:sz w:val="26"/>
          <w:szCs w:val="26"/>
        </w:rPr>
        <w:t xml:space="preserve">                         </w:t>
      </w:r>
      <w:r w:rsidRPr="00BB108F">
        <w:rPr>
          <w:sz w:val="26"/>
          <w:szCs w:val="26"/>
        </w:rPr>
        <w:t xml:space="preserve">                                        </w:t>
      </w:r>
      <w:proofErr w:type="spellStart"/>
      <w:r w:rsidRPr="00BB108F">
        <w:rPr>
          <w:sz w:val="26"/>
          <w:szCs w:val="26"/>
        </w:rPr>
        <w:t>Т.Бушкова</w:t>
      </w:r>
      <w:proofErr w:type="spellEnd"/>
    </w:p>
    <w:p w:rsidR="002262B2" w:rsidRPr="00BB108F" w:rsidRDefault="002262B2" w:rsidP="002262B2">
      <w:pPr>
        <w:tabs>
          <w:tab w:val="left" w:pos="4185"/>
        </w:tabs>
        <w:rPr>
          <w:sz w:val="26"/>
          <w:szCs w:val="26"/>
        </w:rPr>
      </w:pPr>
    </w:p>
    <w:p w:rsidR="002262B2" w:rsidRPr="00EA1270" w:rsidRDefault="002262B2" w:rsidP="002262B2">
      <w:pPr>
        <w:pStyle w:val="a3"/>
        <w:rPr>
          <w:bCs/>
          <w:sz w:val="26"/>
          <w:szCs w:val="26"/>
        </w:rPr>
      </w:pPr>
    </w:p>
    <w:p w:rsidR="008C0F48" w:rsidRDefault="008C0F48"/>
    <w:sectPr w:rsidR="008C0F48" w:rsidSect="00370AB0">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6235E4"/>
    <w:lvl w:ilvl="0">
      <w:numFmt w:val="bullet"/>
      <w:lvlText w:val="*"/>
      <w:lvlJc w:val="left"/>
    </w:lvl>
  </w:abstractNum>
  <w:abstractNum w:abstractNumId="1" w15:restartNumberingAfterBreak="0">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 w15:restartNumberingAfterBreak="0">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15:restartNumberingAfterBreak="0">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 w15:restartNumberingAfterBreak="0">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15:restartNumberingAfterBreak="0">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15:restartNumberingAfterBreak="0">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9" w15:restartNumberingAfterBreak="0">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C7A4713"/>
    <w:multiLevelType w:val="hybridMultilevel"/>
    <w:tmpl w:val="AC3855A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3"/>
  </w:num>
  <w:num w:numId="8">
    <w:abstractNumId w:val="4"/>
  </w:num>
  <w:num w:numId="9">
    <w:abstractNumId w:val="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283"/>
        <w:lvlJc w:val="left"/>
        <w:pPr>
          <w:ind w:left="992" w:hanging="283"/>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0"/>
    <w:rsid w:val="0001384D"/>
    <w:rsid w:val="000F06AF"/>
    <w:rsid w:val="001105B9"/>
    <w:rsid w:val="00126EE6"/>
    <w:rsid w:val="002262B2"/>
    <w:rsid w:val="00370AB0"/>
    <w:rsid w:val="004028E4"/>
    <w:rsid w:val="004106DD"/>
    <w:rsid w:val="004110CA"/>
    <w:rsid w:val="004470AD"/>
    <w:rsid w:val="00540A34"/>
    <w:rsid w:val="006E3852"/>
    <w:rsid w:val="008C0F48"/>
    <w:rsid w:val="00A01B91"/>
    <w:rsid w:val="00A14772"/>
    <w:rsid w:val="00F37F47"/>
    <w:rsid w:val="00FE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5316AD-849A-4935-9820-0A579C1A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B9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1B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1B91"/>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A01B91"/>
    <w:pPr>
      <w:keepNext/>
      <w:ind w:firstLine="720"/>
      <w:jc w:val="both"/>
      <w:outlineLvl w:val="3"/>
    </w:pPr>
    <w:rPr>
      <w:rFonts w:ascii="Arial" w:hAnsi="Arial"/>
      <w:sz w:val="24"/>
    </w:rPr>
  </w:style>
  <w:style w:type="paragraph" w:styleId="5">
    <w:name w:val="heading 5"/>
    <w:basedOn w:val="a"/>
    <w:next w:val="a"/>
    <w:link w:val="50"/>
    <w:qFormat/>
    <w:rsid w:val="00A01B91"/>
    <w:pPr>
      <w:keepNext/>
      <w:spacing w:before="120" w:after="120"/>
      <w:ind w:firstLine="720"/>
      <w:jc w:val="both"/>
      <w:outlineLvl w:val="4"/>
    </w:pPr>
    <w:rPr>
      <w:rFonts w:ascii="Arial" w:hAnsi="Arial"/>
      <w:sz w:val="24"/>
    </w:rPr>
  </w:style>
  <w:style w:type="paragraph" w:styleId="6">
    <w:name w:val="heading 6"/>
    <w:basedOn w:val="a"/>
    <w:next w:val="a"/>
    <w:link w:val="60"/>
    <w:qFormat/>
    <w:rsid w:val="00A01B91"/>
    <w:pPr>
      <w:keepNext/>
      <w:spacing w:before="120" w:after="120"/>
      <w:ind w:firstLine="720"/>
      <w:jc w:val="both"/>
      <w:outlineLvl w:val="5"/>
    </w:pPr>
    <w:rPr>
      <w:rFonts w:ascii="Arial" w:hAnsi="Arial"/>
      <w:sz w:val="24"/>
    </w:rPr>
  </w:style>
  <w:style w:type="paragraph" w:styleId="7">
    <w:name w:val="heading 7"/>
    <w:basedOn w:val="a"/>
    <w:next w:val="a"/>
    <w:link w:val="70"/>
    <w:qFormat/>
    <w:rsid w:val="00A01B91"/>
    <w:pPr>
      <w:keepLines/>
      <w:spacing w:before="240" w:after="60"/>
      <w:ind w:firstLine="567"/>
      <w:jc w:val="both"/>
      <w:outlineLvl w:val="6"/>
    </w:pPr>
    <w:rPr>
      <w:rFonts w:ascii="Arial" w:hAnsi="Arial"/>
      <w:kern w:val="24"/>
      <w:sz w:val="24"/>
    </w:rPr>
  </w:style>
  <w:style w:type="paragraph" w:styleId="8">
    <w:name w:val="heading 8"/>
    <w:basedOn w:val="a"/>
    <w:next w:val="a"/>
    <w:link w:val="80"/>
    <w:qFormat/>
    <w:rsid w:val="00A01B91"/>
    <w:pPr>
      <w:keepNext/>
      <w:spacing w:before="120" w:after="120"/>
      <w:ind w:firstLine="720"/>
      <w:jc w:val="both"/>
      <w:outlineLvl w:val="7"/>
    </w:pPr>
    <w:rPr>
      <w:rFonts w:ascii="Arial" w:hAnsi="Arial"/>
      <w:sz w:val="24"/>
    </w:rPr>
  </w:style>
  <w:style w:type="paragraph" w:styleId="9">
    <w:name w:val="heading 9"/>
    <w:basedOn w:val="a"/>
    <w:next w:val="a"/>
    <w:link w:val="90"/>
    <w:qFormat/>
    <w:rsid w:val="00A01B91"/>
    <w:pPr>
      <w:keepNext/>
      <w:spacing w:before="40" w:after="40"/>
      <w:ind w:firstLine="72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B91"/>
    <w:rPr>
      <w:rFonts w:ascii="Arial" w:eastAsia="Times New Roman" w:hAnsi="Arial" w:cs="Arial"/>
      <w:b/>
      <w:bCs/>
      <w:kern w:val="32"/>
      <w:sz w:val="32"/>
      <w:szCs w:val="32"/>
      <w:lang w:eastAsia="ru-RU"/>
    </w:rPr>
  </w:style>
  <w:style w:type="character" w:customStyle="1" w:styleId="20">
    <w:name w:val="Заголовок 2 Знак"/>
    <w:basedOn w:val="a0"/>
    <w:link w:val="2"/>
    <w:rsid w:val="00A01B91"/>
    <w:rPr>
      <w:rFonts w:ascii="Arial" w:eastAsia="Times New Roman" w:hAnsi="Arial" w:cs="Arial"/>
      <w:b/>
      <w:bCs/>
      <w:i/>
      <w:iCs/>
      <w:sz w:val="28"/>
      <w:szCs w:val="28"/>
      <w:lang w:eastAsia="ru-RU"/>
    </w:rPr>
  </w:style>
  <w:style w:type="character" w:customStyle="1" w:styleId="30">
    <w:name w:val="Заголовок 3 Знак"/>
    <w:basedOn w:val="a0"/>
    <w:link w:val="3"/>
    <w:rsid w:val="00A01B91"/>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A01B91"/>
    <w:rPr>
      <w:rFonts w:ascii="Arial" w:eastAsia="Times New Roman" w:hAnsi="Arial" w:cs="Times New Roman"/>
      <w:sz w:val="24"/>
      <w:szCs w:val="20"/>
      <w:lang w:eastAsia="ru-RU"/>
    </w:rPr>
  </w:style>
  <w:style w:type="character" w:customStyle="1" w:styleId="50">
    <w:name w:val="Заголовок 5 Знак"/>
    <w:basedOn w:val="a0"/>
    <w:link w:val="5"/>
    <w:rsid w:val="00A01B91"/>
    <w:rPr>
      <w:rFonts w:ascii="Arial" w:eastAsia="Times New Roman" w:hAnsi="Arial" w:cs="Times New Roman"/>
      <w:sz w:val="24"/>
      <w:szCs w:val="20"/>
      <w:lang w:eastAsia="ru-RU"/>
    </w:rPr>
  </w:style>
  <w:style w:type="character" w:customStyle="1" w:styleId="60">
    <w:name w:val="Заголовок 6 Знак"/>
    <w:basedOn w:val="a0"/>
    <w:link w:val="6"/>
    <w:rsid w:val="00A01B91"/>
    <w:rPr>
      <w:rFonts w:ascii="Arial" w:eastAsia="Times New Roman" w:hAnsi="Arial" w:cs="Times New Roman"/>
      <w:sz w:val="24"/>
      <w:szCs w:val="20"/>
      <w:lang w:eastAsia="ru-RU"/>
    </w:rPr>
  </w:style>
  <w:style w:type="character" w:customStyle="1" w:styleId="70">
    <w:name w:val="Заголовок 7 Знак"/>
    <w:basedOn w:val="a0"/>
    <w:link w:val="7"/>
    <w:rsid w:val="00A01B91"/>
    <w:rPr>
      <w:rFonts w:ascii="Arial" w:eastAsia="Times New Roman" w:hAnsi="Arial" w:cs="Times New Roman"/>
      <w:kern w:val="24"/>
      <w:sz w:val="24"/>
      <w:szCs w:val="20"/>
      <w:lang w:eastAsia="ru-RU"/>
    </w:rPr>
  </w:style>
  <w:style w:type="character" w:customStyle="1" w:styleId="80">
    <w:name w:val="Заголовок 8 Знак"/>
    <w:basedOn w:val="a0"/>
    <w:link w:val="8"/>
    <w:rsid w:val="00A01B91"/>
    <w:rPr>
      <w:rFonts w:ascii="Arial" w:eastAsia="Times New Roman" w:hAnsi="Arial" w:cs="Times New Roman"/>
      <w:sz w:val="24"/>
      <w:szCs w:val="20"/>
      <w:lang w:eastAsia="ru-RU"/>
    </w:rPr>
  </w:style>
  <w:style w:type="character" w:customStyle="1" w:styleId="90">
    <w:name w:val="Заголовок 9 Знак"/>
    <w:basedOn w:val="a0"/>
    <w:link w:val="9"/>
    <w:rsid w:val="00A01B91"/>
    <w:rPr>
      <w:rFonts w:ascii="Arial" w:eastAsia="Times New Roman" w:hAnsi="Arial" w:cs="Times New Roman"/>
      <w:b/>
      <w:sz w:val="24"/>
      <w:szCs w:val="20"/>
      <w:lang w:eastAsia="ru-RU"/>
    </w:rPr>
  </w:style>
  <w:style w:type="paragraph" w:customStyle="1" w:styleId="nienie">
    <w:name w:val="nienie"/>
    <w:basedOn w:val="a"/>
    <w:rsid w:val="002262B2"/>
    <w:pPr>
      <w:keepLines/>
      <w:widowControl w:val="0"/>
      <w:ind w:left="709" w:hanging="284"/>
      <w:jc w:val="both"/>
    </w:pPr>
    <w:rPr>
      <w:rFonts w:ascii="Peterburg" w:eastAsia="Calibri" w:hAnsi="Peterburg"/>
      <w:sz w:val="24"/>
    </w:rPr>
  </w:style>
  <w:style w:type="paragraph" w:styleId="a3">
    <w:name w:val="No Spacing"/>
    <w:uiPriority w:val="1"/>
    <w:qFormat/>
    <w:rsid w:val="002262B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unhideWhenUsed/>
    <w:rsid w:val="002262B2"/>
    <w:rPr>
      <w:rFonts w:ascii="Segoe UI" w:hAnsi="Segoe UI" w:cs="Segoe UI"/>
      <w:sz w:val="18"/>
      <w:szCs w:val="18"/>
    </w:rPr>
  </w:style>
  <w:style w:type="character" w:customStyle="1" w:styleId="a5">
    <w:name w:val="Текст выноски Знак"/>
    <w:basedOn w:val="a0"/>
    <w:link w:val="a4"/>
    <w:uiPriority w:val="99"/>
    <w:semiHidden/>
    <w:rsid w:val="002262B2"/>
    <w:rPr>
      <w:rFonts w:ascii="Segoe UI" w:eastAsia="Times New Roman" w:hAnsi="Segoe UI" w:cs="Segoe UI"/>
      <w:sz w:val="18"/>
      <w:szCs w:val="18"/>
      <w:lang w:eastAsia="ru-RU"/>
    </w:rPr>
  </w:style>
  <w:style w:type="paragraph" w:customStyle="1" w:styleId="Iauiue3">
    <w:name w:val="Iau?iue3"/>
    <w:rsid w:val="00A01B91"/>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7"/>
    <w:semiHidden/>
    <w:rsid w:val="00A01B91"/>
    <w:rPr>
      <w:rFonts w:ascii="TimesET" w:eastAsia="Times New Roman" w:hAnsi="TimesET" w:cs="Times New Roman"/>
      <w:kern w:val="24"/>
      <w:sz w:val="26"/>
      <w:szCs w:val="20"/>
      <w:lang w:eastAsia="ru-RU"/>
    </w:rPr>
  </w:style>
  <w:style w:type="paragraph" w:styleId="a7">
    <w:name w:val="footnote text"/>
    <w:basedOn w:val="a"/>
    <w:link w:val="a6"/>
    <w:semiHidden/>
    <w:rsid w:val="00A01B91"/>
    <w:pPr>
      <w:keepLines/>
      <w:spacing w:before="120" w:after="120"/>
      <w:ind w:firstLine="567"/>
      <w:jc w:val="both"/>
    </w:pPr>
    <w:rPr>
      <w:rFonts w:ascii="TimesET" w:hAnsi="TimesET"/>
      <w:kern w:val="24"/>
      <w:sz w:val="26"/>
    </w:rPr>
  </w:style>
  <w:style w:type="paragraph" w:customStyle="1" w:styleId="ConsNormal">
    <w:name w:val="Con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A01B91"/>
    <w:pPr>
      <w:ind w:firstLine="567"/>
      <w:jc w:val="both"/>
    </w:pPr>
    <w:rPr>
      <w:rFonts w:ascii="Arial Narrow" w:hAnsi="Arial Narrow"/>
      <w:sz w:val="26"/>
      <w:lang w:val="en-US"/>
    </w:rPr>
  </w:style>
  <w:style w:type="character" w:styleId="a8">
    <w:name w:val="Hyperlink"/>
    <w:rsid w:val="00A01B91"/>
    <w:rPr>
      <w:color w:val="0000FF"/>
      <w:u w:val="single"/>
    </w:rPr>
  </w:style>
  <w:style w:type="character" w:customStyle="1" w:styleId="txt1">
    <w:name w:val="txt1"/>
    <w:rsid w:val="00A01B91"/>
    <w:rPr>
      <w:rFonts w:ascii="Verdana" w:hAnsi="Verdana" w:hint="default"/>
      <w:color w:val="000000"/>
      <w:sz w:val="18"/>
      <w:szCs w:val="18"/>
    </w:rPr>
  </w:style>
  <w:style w:type="paragraph" w:customStyle="1" w:styleId="ConsPlusTitle">
    <w:name w:val="ConsPlusTitle"/>
    <w:rsid w:val="00A01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A01B91"/>
    <w:pPr>
      <w:keepLines/>
      <w:spacing w:before="60" w:after="60"/>
      <w:ind w:firstLine="567"/>
      <w:jc w:val="both"/>
    </w:pPr>
    <w:rPr>
      <w:rFonts w:ascii="Arial Narrow" w:hAnsi="Arial Narrow"/>
      <w:sz w:val="24"/>
    </w:rPr>
  </w:style>
  <w:style w:type="paragraph" w:styleId="a9">
    <w:name w:val="Body Text Indent"/>
    <w:basedOn w:val="a"/>
    <w:link w:val="aa"/>
    <w:rsid w:val="00A01B91"/>
    <w:pPr>
      <w:keepLines/>
      <w:spacing w:before="120" w:after="120"/>
      <w:ind w:firstLine="567"/>
      <w:jc w:val="both"/>
    </w:pPr>
    <w:rPr>
      <w:rFonts w:ascii="Arial Narrow" w:hAnsi="Arial Narrow"/>
      <w:sz w:val="24"/>
      <w:u w:val="single"/>
    </w:rPr>
  </w:style>
  <w:style w:type="character" w:customStyle="1" w:styleId="aa">
    <w:name w:val="Основной текст с отступом Знак"/>
    <w:basedOn w:val="a0"/>
    <w:link w:val="a9"/>
    <w:rsid w:val="00A01B91"/>
    <w:rPr>
      <w:rFonts w:ascii="Arial Narrow" w:eastAsia="Times New Roman" w:hAnsi="Arial Narrow" w:cs="Times New Roman"/>
      <w:sz w:val="24"/>
      <w:szCs w:val="20"/>
      <w:u w:val="single"/>
      <w:lang w:eastAsia="ru-RU"/>
    </w:rPr>
  </w:style>
  <w:style w:type="paragraph" w:styleId="31">
    <w:name w:val="Body Text Indent 3"/>
    <w:basedOn w:val="a"/>
    <w:link w:val="32"/>
    <w:rsid w:val="00A01B91"/>
    <w:pPr>
      <w:keepLines/>
      <w:spacing w:before="120" w:after="120"/>
      <w:ind w:firstLine="567"/>
      <w:jc w:val="both"/>
    </w:pPr>
    <w:rPr>
      <w:rFonts w:ascii="Arial Narrow" w:hAnsi="Arial Narrow"/>
      <w:sz w:val="24"/>
    </w:rPr>
  </w:style>
  <w:style w:type="character" w:customStyle="1" w:styleId="32">
    <w:name w:val="Основной текст с отступом 3 Знак"/>
    <w:basedOn w:val="a0"/>
    <w:link w:val="31"/>
    <w:rsid w:val="00A01B91"/>
    <w:rPr>
      <w:rFonts w:ascii="Arial Narrow" w:eastAsia="Times New Roman" w:hAnsi="Arial Narrow" w:cs="Times New Roman"/>
      <w:sz w:val="24"/>
      <w:szCs w:val="20"/>
      <w:lang w:eastAsia="ru-RU"/>
    </w:rPr>
  </w:style>
  <w:style w:type="paragraph" w:styleId="33">
    <w:name w:val="Body Text 3"/>
    <w:basedOn w:val="a"/>
    <w:link w:val="34"/>
    <w:rsid w:val="00A01B91"/>
    <w:pPr>
      <w:keepLines/>
      <w:spacing w:before="60"/>
      <w:ind w:firstLine="720"/>
      <w:jc w:val="both"/>
    </w:pPr>
    <w:rPr>
      <w:rFonts w:ascii="Arial Narrow" w:hAnsi="Arial Narrow"/>
      <w:sz w:val="24"/>
    </w:rPr>
  </w:style>
  <w:style w:type="character" w:customStyle="1" w:styleId="34">
    <w:name w:val="Основной текст 3 Знак"/>
    <w:basedOn w:val="a0"/>
    <w:link w:val="33"/>
    <w:rsid w:val="00A01B91"/>
    <w:rPr>
      <w:rFonts w:ascii="Arial Narrow" w:eastAsia="Times New Roman" w:hAnsi="Arial Narrow" w:cs="Times New Roman"/>
      <w:sz w:val="24"/>
      <w:szCs w:val="20"/>
      <w:lang w:eastAsia="ru-RU"/>
    </w:rPr>
  </w:style>
  <w:style w:type="paragraph" w:styleId="21">
    <w:name w:val="Body Text Indent 2"/>
    <w:basedOn w:val="a"/>
    <w:link w:val="22"/>
    <w:rsid w:val="00A01B91"/>
    <w:pPr>
      <w:keepLines/>
      <w:spacing w:before="120" w:after="120"/>
      <w:ind w:firstLine="567"/>
      <w:jc w:val="both"/>
    </w:pPr>
    <w:rPr>
      <w:rFonts w:ascii="Arial Narrow" w:hAnsi="Arial Narrow"/>
      <w:b/>
      <w:sz w:val="24"/>
    </w:rPr>
  </w:style>
  <w:style w:type="character" w:customStyle="1" w:styleId="22">
    <w:name w:val="Основной текст с отступом 2 Знак"/>
    <w:basedOn w:val="a0"/>
    <w:link w:val="21"/>
    <w:rsid w:val="00A01B91"/>
    <w:rPr>
      <w:rFonts w:ascii="Arial Narrow" w:eastAsia="Times New Roman" w:hAnsi="Arial Narrow" w:cs="Times New Roman"/>
      <w:b/>
      <w:sz w:val="24"/>
      <w:szCs w:val="20"/>
      <w:lang w:eastAsia="ru-RU"/>
    </w:rPr>
  </w:style>
  <w:style w:type="paragraph" w:styleId="23">
    <w:name w:val="Body Text 2"/>
    <w:basedOn w:val="a"/>
    <w:link w:val="24"/>
    <w:rsid w:val="00A01B91"/>
    <w:pPr>
      <w:keepLines/>
      <w:spacing w:before="60"/>
      <w:ind w:firstLine="720"/>
      <w:jc w:val="both"/>
    </w:pPr>
    <w:rPr>
      <w:rFonts w:ascii="Arial Narrow" w:hAnsi="Arial Narrow"/>
      <w:sz w:val="24"/>
    </w:rPr>
  </w:style>
  <w:style w:type="character" w:customStyle="1" w:styleId="24">
    <w:name w:val="Основной текст 2 Знак"/>
    <w:basedOn w:val="a0"/>
    <w:link w:val="23"/>
    <w:rsid w:val="00A01B91"/>
    <w:rPr>
      <w:rFonts w:ascii="Arial Narrow" w:eastAsia="Times New Roman" w:hAnsi="Arial Narrow" w:cs="Times New Roman"/>
      <w:sz w:val="24"/>
      <w:szCs w:val="20"/>
      <w:lang w:eastAsia="ru-RU"/>
    </w:rPr>
  </w:style>
  <w:style w:type="paragraph" w:styleId="ab">
    <w:name w:val="Body Text"/>
    <w:basedOn w:val="a"/>
    <w:link w:val="ac"/>
    <w:rsid w:val="00A01B91"/>
    <w:pPr>
      <w:keepLines/>
      <w:spacing w:before="60"/>
      <w:ind w:firstLine="720"/>
      <w:jc w:val="both"/>
    </w:pPr>
    <w:rPr>
      <w:rFonts w:ascii="Arial Narrow" w:hAnsi="Arial Narrow"/>
      <w:sz w:val="24"/>
    </w:rPr>
  </w:style>
  <w:style w:type="character" w:customStyle="1" w:styleId="ac">
    <w:name w:val="Основной текст Знак"/>
    <w:basedOn w:val="a0"/>
    <w:link w:val="ab"/>
    <w:rsid w:val="00A01B91"/>
    <w:rPr>
      <w:rFonts w:ascii="Arial Narrow" w:eastAsia="Times New Roman" w:hAnsi="Arial Narrow" w:cs="Times New Roman"/>
      <w:sz w:val="24"/>
      <w:szCs w:val="20"/>
      <w:lang w:eastAsia="ru-RU"/>
    </w:rPr>
  </w:style>
  <w:style w:type="paragraph" w:styleId="ad">
    <w:name w:val="header"/>
    <w:basedOn w:val="a"/>
    <w:link w:val="ae"/>
    <w:rsid w:val="00A01B91"/>
    <w:pPr>
      <w:keepLines/>
      <w:tabs>
        <w:tab w:val="center" w:pos="4153"/>
        <w:tab w:val="right" w:pos="8306"/>
      </w:tabs>
      <w:spacing w:before="60"/>
      <w:ind w:firstLine="720"/>
      <w:jc w:val="both"/>
    </w:pPr>
    <w:rPr>
      <w:rFonts w:ascii="Arial Narrow" w:hAnsi="Arial Narrow"/>
      <w:sz w:val="24"/>
    </w:rPr>
  </w:style>
  <w:style w:type="character" w:customStyle="1" w:styleId="ae">
    <w:name w:val="Верхний колонтитул Знак"/>
    <w:basedOn w:val="a0"/>
    <w:link w:val="ad"/>
    <w:rsid w:val="00A01B91"/>
    <w:rPr>
      <w:rFonts w:ascii="Arial Narrow" w:eastAsia="Times New Roman" w:hAnsi="Arial Narrow" w:cs="Times New Roman"/>
      <w:sz w:val="24"/>
      <w:szCs w:val="20"/>
      <w:lang w:eastAsia="ru-RU"/>
    </w:rPr>
  </w:style>
  <w:style w:type="character" w:customStyle="1" w:styleId="af">
    <w:name w:val="Узел"/>
    <w:rsid w:val="00A01B91"/>
    <w:rPr>
      <w:i/>
    </w:rPr>
  </w:style>
  <w:style w:type="character" w:styleId="af0">
    <w:name w:val="page number"/>
    <w:basedOn w:val="a0"/>
    <w:rsid w:val="00A01B91"/>
  </w:style>
  <w:style w:type="paragraph" w:styleId="af1">
    <w:name w:val="footer"/>
    <w:basedOn w:val="a"/>
    <w:link w:val="af2"/>
    <w:rsid w:val="00A01B91"/>
    <w:pPr>
      <w:keepLines/>
      <w:tabs>
        <w:tab w:val="center" w:pos="4536"/>
        <w:tab w:val="right" w:pos="9072"/>
      </w:tabs>
      <w:spacing w:before="60"/>
      <w:ind w:firstLine="720"/>
      <w:jc w:val="both"/>
    </w:pPr>
    <w:rPr>
      <w:rFonts w:ascii="Arial Narrow" w:hAnsi="Arial Narrow"/>
      <w:sz w:val="24"/>
    </w:rPr>
  </w:style>
  <w:style w:type="character" w:customStyle="1" w:styleId="af2">
    <w:name w:val="Нижний колонтитул Знак"/>
    <w:basedOn w:val="a0"/>
    <w:link w:val="af1"/>
    <w:rsid w:val="00A01B91"/>
    <w:rPr>
      <w:rFonts w:ascii="Arial Narrow" w:eastAsia="Times New Roman" w:hAnsi="Arial Narrow" w:cs="Times New Roman"/>
      <w:sz w:val="24"/>
      <w:szCs w:val="20"/>
      <w:lang w:eastAsia="ru-RU"/>
    </w:rPr>
  </w:style>
  <w:style w:type="character" w:styleId="af3">
    <w:name w:val="FollowedHyperlink"/>
    <w:rsid w:val="00A01B91"/>
    <w:rPr>
      <w:color w:val="800080"/>
      <w:u w:val="single"/>
    </w:rPr>
  </w:style>
  <w:style w:type="paragraph" w:styleId="af4">
    <w:name w:val="Normal (Web)"/>
    <w:basedOn w:val="a"/>
    <w:rsid w:val="00A01B91"/>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A01B91"/>
    <w:rPr>
      <w:rFonts w:ascii="Arial" w:hAnsi="Arial" w:cs="Arial"/>
      <w:b/>
      <w:sz w:val="22"/>
      <w:szCs w:val="22"/>
    </w:rPr>
  </w:style>
  <w:style w:type="character" w:customStyle="1" w:styleId="12">
    <w:name w:val="Стиль1 Знак Знак"/>
    <w:rsid w:val="00A01B91"/>
    <w:rPr>
      <w:rFonts w:ascii="Arial" w:hAnsi="Arial" w:cs="Arial"/>
      <w:b/>
      <w:iCs/>
      <w:sz w:val="22"/>
      <w:szCs w:val="22"/>
      <w:lang w:val="ru-RU" w:eastAsia="ru-RU" w:bidi="ar-SA"/>
    </w:rPr>
  </w:style>
  <w:style w:type="paragraph" w:customStyle="1" w:styleId="25">
    <w:name w:val="Стиль2"/>
    <w:basedOn w:val="a"/>
    <w:rsid w:val="00A01B91"/>
    <w:pPr>
      <w:spacing w:before="120" w:after="120"/>
      <w:ind w:firstLine="720"/>
      <w:jc w:val="both"/>
    </w:pPr>
    <w:rPr>
      <w:rFonts w:ascii="FuturisXCondC" w:hAnsi="FuturisXCondC"/>
      <w:sz w:val="44"/>
    </w:rPr>
  </w:style>
  <w:style w:type="paragraph" w:customStyle="1" w:styleId="ConsNonformat">
    <w:name w:val="ConsNonformat"/>
    <w:rsid w:val="00A01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Îáû÷íûé"/>
    <w:rsid w:val="00A01B91"/>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A01B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A01B91"/>
    <w:pPr>
      <w:spacing w:before="60" w:after="60"/>
      <w:ind w:firstLine="567"/>
      <w:jc w:val="both"/>
    </w:pPr>
    <w:rPr>
      <w:rFonts w:ascii="Arial" w:hAnsi="Arial"/>
      <w:sz w:val="22"/>
      <w:lang w:val="en-US"/>
    </w:rPr>
  </w:style>
  <w:style w:type="paragraph" w:styleId="af6">
    <w:name w:val="List Bullet"/>
    <w:basedOn w:val="a"/>
    <w:autoRedefine/>
    <w:rsid w:val="00A01B91"/>
    <w:pPr>
      <w:tabs>
        <w:tab w:val="num" w:pos="360"/>
      </w:tabs>
      <w:ind w:left="360" w:hanging="360"/>
      <w:jc w:val="both"/>
    </w:pPr>
    <w:rPr>
      <w:rFonts w:ascii="Arial Narrow" w:hAnsi="Arial Narrow"/>
      <w:sz w:val="26"/>
      <w:lang w:val="en-GB"/>
    </w:rPr>
  </w:style>
  <w:style w:type="paragraph" w:styleId="26">
    <w:name w:val="List Bullet 2"/>
    <w:basedOn w:val="a"/>
    <w:autoRedefine/>
    <w:rsid w:val="00A01B91"/>
    <w:pPr>
      <w:tabs>
        <w:tab w:val="num" w:pos="643"/>
      </w:tabs>
      <w:ind w:left="643" w:hanging="360"/>
      <w:jc w:val="both"/>
    </w:pPr>
    <w:rPr>
      <w:rFonts w:ascii="Arial Narrow" w:hAnsi="Arial Narrow"/>
      <w:sz w:val="26"/>
      <w:lang w:val="en-GB"/>
    </w:rPr>
  </w:style>
  <w:style w:type="paragraph" w:styleId="35">
    <w:name w:val="List Bullet 3"/>
    <w:basedOn w:val="a"/>
    <w:autoRedefine/>
    <w:rsid w:val="00A01B91"/>
    <w:pPr>
      <w:tabs>
        <w:tab w:val="num" w:pos="926"/>
      </w:tabs>
      <w:ind w:left="926" w:hanging="360"/>
      <w:jc w:val="both"/>
    </w:pPr>
    <w:rPr>
      <w:rFonts w:ascii="Arial Narrow" w:hAnsi="Arial Narrow"/>
      <w:sz w:val="26"/>
      <w:lang w:val="en-GB"/>
    </w:rPr>
  </w:style>
  <w:style w:type="paragraph" w:styleId="41">
    <w:name w:val="List Bullet 4"/>
    <w:basedOn w:val="a"/>
    <w:autoRedefine/>
    <w:rsid w:val="00A01B91"/>
    <w:pPr>
      <w:tabs>
        <w:tab w:val="num" w:pos="1209"/>
      </w:tabs>
      <w:ind w:left="1209" w:hanging="360"/>
      <w:jc w:val="both"/>
    </w:pPr>
    <w:rPr>
      <w:rFonts w:ascii="Arial Narrow" w:hAnsi="Arial Narrow"/>
      <w:sz w:val="26"/>
      <w:lang w:val="en-GB"/>
    </w:rPr>
  </w:style>
  <w:style w:type="paragraph" w:styleId="51">
    <w:name w:val="List Bullet 5"/>
    <w:basedOn w:val="a"/>
    <w:autoRedefine/>
    <w:rsid w:val="00A01B91"/>
    <w:pPr>
      <w:tabs>
        <w:tab w:val="num" w:pos="1492"/>
      </w:tabs>
      <w:ind w:left="1492" w:hanging="360"/>
      <w:jc w:val="both"/>
    </w:pPr>
    <w:rPr>
      <w:rFonts w:ascii="Arial Narrow" w:hAnsi="Arial Narrow"/>
      <w:sz w:val="26"/>
      <w:lang w:val="en-GB"/>
    </w:rPr>
  </w:style>
  <w:style w:type="paragraph" w:styleId="af7">
    <w:name w:val="List Number"/>
    <w:basedOn w:val="a"/>
    <w:rsid w:val="00A01B91"/>
    <w:pPr>
      <w:tabs>
        <w:tab w:val="num" w:pos="360"/>
      </w:tabs>
      <w:ind w:left="360" w:hanging="360"/>
      <w:jc w:val="both"/>
    </w:pPr>
    <w:rPr>
      <w:rFonts w:ascii="Arial Narrow" w:hAnsi="Arial Narrow"/>
      <w:sz w:val="26"/>
      <w:lang w:val="en-GB"/>
    </w:rPr>
  </w:style>
  <w:style w:type="paragraph" w:styleId="27">
    <w:name w:val="List Number 2"/>
    <w:basedOn w:val="a"/>
    <w:rsid w:val="00A01B91"/>
    <w:pPr>
      <w:tabs>
        <w:tab w:val="num" w:pos="643"/>
      </w:tabs>
      <w:ind w:left="643" w:hanging="360"/>
      <w:jc w:val="both"/>
    </w:pPr>
    <w:rPr>
      <w:rFonts w:ascii="Arial Narrow" w:hAnsi="Arial Narrow"/>
      <w:sz w:val="26"/>
      <w:lang w:val="en-GB"/>
    </w:rPr>
  </w:style>
  <w:style w:type="paragraph" w:styleId="36">
    <w:name w:val="List Number 3"/>
    <w:basedOn w:val="a"/>
    <w:rsid w:val="00A01B91"/>
    <w:pPr>
      <w:tabs>
        <w:tab w:val="num" w:pos="926"/>
      </w:tabs>
      <w:ind w:left="926" w:hanging="360"/>
      <w:jc w:val="both"/>
    </w:pPr>
    <w:rPr>
      <w:rFonts w:ascii="Arial Narrow" w:hAnsi="Arial Narrow"/>
      <w:sz w:val="26"/>
      <w:lang w:val="en-GB"/>
    </w:rPr>
  </w:style>
  <w:style w:type="paragraph" w:styleId="42">
    <w:name w:val="List Number 4"/>
    <w:basedOn w:val="a"/>
    <w:rsid w:val="00A01B91"/>
    <w:pPr>
      <w:tabs>
        <w:tab w:val="num" w:pos="1209"/>
      </w:tabs>
      <w:ind w:left="1209" w:hanging="360"/>
      <w:jc w:val="both"/>
    </w:pPr>
    <w:rPr>
      <w:rFonts w:ascii="Arial Narrow" w:hAnsi="Arial Narrow"/>
      <w:sz w:val="26"/>
      <w:lang w:val="en-GB"/>
    </w:rPr>
  </w:style>
  <w:style w:type="paragraph" w:styleId="52">
    <w:name w:val="List Number 5"/>
    <w:basedOn w:val="a"/>
    <w:rsid w:val="00A01B91"/>
    <w:pPr>
      <w:tabs>
        <w:tab w:val="num" w:pos="1492"/>
      </w:tabs>
      <w:ind w:left="1492" w:hanging="360"/>
      <w:jc w:val="both"/>
    </w:pPr>
    <w:rPr>
      <w:rFonts w:ascii="Arial Narrow" w:hAnsi="Arial Narrow"/>
      <w:sz w:val="26"/>
      <w:lang w:val="en-GB"/>
    </w:rPr>
  </w:style>
  <w:style w:type="paragraph" w:customStyle="1" w:styleId="Iauiue">
    <w:name w:val="Iau?iue"/>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A01B91"/>
    <w:pPr>
      <w:ind w:firstLine="567"/>
      <w:jc w:val="both"/>
    </w:pPr>
    <w:rPr>
      <w:sz w:val="24"/>
      <w:lang w:val="ru-RU"/>
    </w:rPr>
  </w:style>
  <w:style w:type="paragraph" w:customStyle="1" w:styleId="caaieiaie2">
    <w:name w:val="caaieiaie 2"/>
    <w:basedOn w:val="Iauiue"/>
    <w:next w:val="Iauiue"/>
    <w:rsid w:val="00A01B91"/>
    <w:pPr>
      <w:keepNext/>
    </w:pPr>
    <w:rPr>
      <w:b/>
      <w:color w:val="000000"/>
      <w:sz w:val="22"/>
      <w:lang w:val="ru-RU"/>
    </w:rPr>
  </w:style>
  <w:style w:type="paragraph" w:customStyle="1" w:styleId="caaieiaie4">
    <w:name w:val="caaieiaie 4"/>
    <w:basedOn w:val="Iauiue1"/>
    <w:next w:val="Iauiue1"/>
    <w:rsid w:val="00A01B91"/>
    <w:pPr>
      <w:keepNext/>
    </w:pPr>
    <w:rPr>
      <w:b/>
      <w:sz w:val="24"/>
      <w:u w:val="single"/>
    </w:rPr>
  </w:style>
  <w:style w:type="paragraph" w:customStyle="1" w:styleId="Iauiue1">
    <w:name w:val="Iau?iue1"/>
    <w:rsid w:val="00A01B91"/>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A01B91"/>
    <w:pPr>
      <w:keepNext/>
      <w:ind w:firstLine="567"/>
      <w:jc w:val="both"/>
    </w:pPr>
    <w:rPr>
      <w:b/>
      <w:color w:val="000000"/>
      <w:u w:val="single"/>
    </w:rPr>
  </w:style>
  <w:style w:type="paragraph" w:customStyle="1" w:styleId="caaieiaie1">
    <w:name w:val="caaieiaie 1"/>
    <w:basedOn w:val="Iauiue"/>
    <w:next w:val="Iauiue"/>
    <w:rsid w:val="00A01B91"/>
    <w:pPr>
      <w:keepNext/>
    </w:pPr>
    <w:rPr>
      <w:b/>
      <w:sz w:val="28"/>
      <w:lang w:val="ru-RU"/>
    </w:rPr>
  </w:style>
  <w:style w:type="paragraph" w:customStyle="1" w:styleId="caaieiaie5">
    <w:name w:val="caaieiaie 5"/>
    <w:basedOn w:val="Iauiue1"/>
    <w:next w:val="Iauiue1"/>
    <w:rsid w:val="00A01B91"/>
    <w:pPr>
      <w:keepNext/>
      <w:ind w:firstLine="567"/>
      <w:jc w:val="both"/>
    </w:pPr>
    <w:rPr>
      <w:b/>
      <w:u w:val="single"/>
    </w:rPr>
  </w:style>
  <w:style w:type="paragraph" w:customStyle="1" w:styleId="caaieiaie51">
    <w:name w:val="caaieiaie 51"/>
    <w:basedOn w:val="Iauiue2"/>
    <w:next w:val="Iauiue2"/>
    <w:rsid w:val="00A01B91"/>
    <w:pPr>
      <w:keepNext/>
      <w:ind w:firstLine="567"/>
      <w:jc w:val="both"/>
    </w:pPr>
    <w:rPr>
      <w:b/>
      <w:u w:val="single"/>
      <w:lang w:val="ru-RU"/>
    </w:rPr>
  </w:style>
  <w:style w:type="paragraph" w:customStyle="1" w:styleId="Iauiue2">
    <w:name w:val="Iau?iue2"/>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A01B91"/>
    <w:pPr>
      <w:ind w:firstLine="567"/>
      <w:jc w:val="both"/>
    </w:pPr>
  </w:style>
  <w:style w:type="paragraph" w:customStyle="1" w:styleId="caaieiaie8">
    <w:name w:val="caaieiaie 8"/>
    <w:basedOn w:val="Iauiue1"/>
    <w:next w:val="Iauiue1"/>
    <w:rsid w:val="00A01B91"/>
    <w:pPr>
      <w:keepNext/>
      <w:ind w:firstLine="720"/>
      <w:jc w:val="both"/>
    </w:pPr>
    <w:rPr>
      <w:b/>
      <w:sz w:val="24"/>
    </w:rPr>
  </w:style>
  <w:style w:type="paragraph" w:customStyle="1" w:styleId="Iniiaiieoaeno2">
    <w:name w:val="Iniiaiie oaeno 2"/>
    <w:basedOn w:val="Iauiue1"/>
    <w:rsid w:val="00A01B91"/>
    <w:pPr>
      <w:ind w:firstLine="567"/>
      <w:jc w:val="both"/>
    </w:pPr>
    <w:rPr>
      <w:b/>
      <w:color w:val="000000"/>
      <w:sz w:val="24"/>
    </w:rPr>
  </w:style>
  <w:style w:type="paragraph" w:customStyle="1" w:styleId="caaieiaie7">
    <w:name w:val="caaieiaie 7"/>
    <w:basedOn w:val="Iauiue1"/>
    <w:next w:val="Iauiue1"/>
    <w:rsid w:val="00A01B91"/>
    <w:pPr>
      <w:keepNext/>
      <w:ind w:firstLine="567"/>
      <w:jc w:val="both"/>
    </w:pPr>
    <w:rPr>
      <w:b/>
      <w:color w:val="000000"/>
      <w:sz w:val="24"/>
    </w:rPr>
  </w:style>
  <w:style w:type="paragraph" w:customStyle="1" w:styleId="Iniiaiieoaeno1">
    <w:name w:val="Iniiaiie oaeno1"/>
    <w:basedOn w:val="Iauiue1"/>
    <w:rsid w:val="00A01B91"/>
    <w:rPr>
      <w:b/>
      <w:sz w:val="24"/>
    </w:rPr>
  </w:style>
  <w:style w:type="paragraph" w:customStyle="1" w:styleId="nienie1">
    <w:name w:val="nienie1"/>
    <w:basedOn w:val="Iauiue2"/>
    <w:rsid w:val="00A01B91"/>
    <w:pPr>
      <w:keepLines/>
      <w:ind w:left="709" w:hanging="284"/>
      <w:jc w:val="both"/>
    </w:pPr>
    <w:rPr>
      <w:sz w:val="24"/>
      <w:lang w:val="ru-RU"/>
    </w:rPr>
  </w:style>
  <w:style w:type="paragraph" w:customStyle="1" w:styleId="Iniiaiieoaeno21">
    <w:name w:val="Iniiaiie oaeno 21"/>
    <w:basedOn w:val="Iauiue2"/>
    <w:rsid w:val="00A01B91"/>
    <w:pPr>
      <w:ind w:firstLine="567"/>
      <w:jc w:val="both"/>
    </w:pPr>
    <w:rPr>
      <w:b/>
      <w:color w:val="000000"/>
      <w:sz w:val="24"/>
      <w:lang w:val="ru-RU"/>
    </w:rPr>
  </w:style>
  <w:style w:type="paragraph" w:customStyle="1" w:styleId="Iniiaiieoaenonionooiii2">
    <w:name w:val="Iniiaiie oaeno n ionooiii 2"/>
    <w:basedOn w:val="Iauiue2"/>
    <w:rsid w:val="00A01B91"/>
    <w:pPr>
      <w:ind w:firstLine="720"/>
      <w:jc w:val="both"/>
    </w:pPr>
    <w:rPr>
      <w:color w:val="000000"/>
      <w:sz w:val="24"/>
      <w:lang w:val="ru-RU"/>
    </w:rPr>
  </w:style>
  <w:style w:type="paragraph" w:customStyle="1" w:styleId="Aaoieeeieiioeooe">
    <w:name w:val="Aa?oiee eieiioeooe"/>
    <w:basedOn w:val="Iauiue"/>
    <w:rsid w:val="00A01B91"/>
    <w:pPr>
      <w:tabs>
        <w:tab w:val="center" w:pos="4153"/>
        <w:tab w:val="right" w:pos="8306"/>
      </w:tabs>
    </w:pPr>
  </w:style>
  <w:style w:type="paragraph" w:customStyle="1" w:styleId="Iniiaiieoaenonionooiii21">
    <w:name w:val="Iniiaiie oaeno n ionooiii 21"/>
    <w:basedOn w:val="Iauiue1"/>
    <w:rsid w:val="00A01B91"/>
    <w:pPr>
      <w:ind w:firstLine="720"/>
      <w:jc w:val="both"/>
    </w:pPr>
    <w:rPr>
      <w:color w:val="000000"/>
      <w:sz w:val="24"/>
    </w:rPr>
  </w:style>
  <w:style w:type="paragraph" w:customStyle="1" w:styleId="Iniiaiieoaenonionooiii31">
    <w:name w:val="Iniiaiie oaeno n ionooiii 31"/>
    <w:basedOn w:val="Iauiue2"/>
    <w:rsid w:val="00A01B91"/>
    <w:pPr>
      <w:ind w:firstLine="567"/>
      <w:jc w:val="both"/>
    </w:pPr>
    <w:rPr>
      <w:lang w:val="ru-RU"/>
    </w:rPr>
  </w:style>
  <w:style w:type="paragraph" w:customStyle="1" w:styleId="caaieiaie11">
    <w:name w:val="caaieiaie 11"/>
    <w:basedOn w:val="Iauiue3"/>
    <w:next w:val="Iauiue3"/>
    <w:rsid w:val="00A01B91"/>
    <w:pPr>
      <w:keepNext/>
      <w:ind w:left="1701" w:hanging="1"/>
    </w:pPr>
    <w:rPr>
      <w:sz w:val="24"/>
    </w:rPr>
  </w:style>
  <w:style w:type="paragraph" w:customStyle="1" w:styleId="28">
    <w:name w:val="Îñíîâíîé òåêñò 2"/>
    <w:basedOn w:val="af5"/>
    <w:rsid w:val="00A01B91"/>
    <w:pPr>
      <w:widowControl w:val="0"/>
      <w:ind w:firstLine="720"/>
      <w:jc w:val="both"/>
    </w:pPr>
    <w:rPr>
      <w:b/>
      <w:color w:val="000000"/>
      <w:sz w:val="24"/>
    </w:rPr>
  </w:style>
  <w:style w:type="paragraph" w:customStyle="1" w:styleId="af8">
    <w:name w:val="Îñíîâíîé òåêñò"/>
    <w:basedOn w:val="af5"/>
    <w:rsid w:val="00A01B91"/>
    <w:pPr>
      <w:widowControl w:val="0"/>
      <w:tabs>
        <w:tab w:val="left" w:leader="dot" w:pos="9072"/>
      </w:tabs>
      <w:jc w:val="both"/>
    </w:pPr>
    <w:rPr>
      <w:b/>
      <w:sz w:val="24"/>
      <w:lang w:val="ru-RU"/>
    </w:rPr>
  </w:style>
  <w:style w:type="paragraph" w:customStyle="1" w:styleId="af9">
    <w:name w:val="ñïèñîê"/>
    <w:basedOn w:val="a"/>
    <w:rsid w:val="00A01B91"/>
    <w:pPr>
      <w:keepLines/>
      <w:ind w:left="709" w:hanging="284"/>
      <w:jc w:val="both"/>
    </w:pPr>
    <w:rPr>
      <w:rFonts w:ascii="Arial Narrow" w:hAnsi="Arial Narrow"/>
      <w:sz w:val="24"/>
    </w:rPr>
  </w:style>
  <w:style w:type="paragraph" w:customStyle="1" w:styleId="afa">
    <w:name w:val="Адресат"/>
    <w:basedOn w:val="a"/>
    <w:next w:val="a"/>
    <w:rsid w:val="00A01B91"/>
    <w:pPr>
      <w:ind w:left="5670" w:firstLine="720"/>
      <w:jc w:val="both"/>
    </w:pPr>
    <w:rPr>
      <w:rFonts w:ascii="Arial Narrow" w:hAnsi="Arial Narrow"/>
      <w:sz w:val="24"/>
      <w:lang w:val="en-US"/>
    </w:rPr>
  </w:style>
  <w:style w:type="paragraph" w:styleId="afb">
    <w:name w:val="Subtitle"/>
    <w:basedOn w:val="a"/>
    <w:link w:val="afc"/>
    <w:qFormat/>
    <w:rsid w:val="00A01B91"/>
    <w:pPr>
      <w:ind w:firstLine="567"/>
      <w:jc w:val="both"/>
    </w:pPr>
    <w:rPr>
      <w:rFonts w:ascii="Arial Narrow" w:hAnsi="Arial Narrow"/>
      <w:b/>
      <w:sz w:val="24"/>
    </w:rPr>
  </w:style>
  <w:style w:type="character" w:customStyle="1" w:styleId="afc">
    <w:name w:val="Подзаголовок Знак"/>
    <w:basedOn w:val="a0"/>
    <w:link w:val="afb"/>
    <w:rsid w:val="00A01B91"/>
    <w:rPr>
      <w:rFonts w:ascii="Arial Narrow" w:eastAsia="Times New Roman" w:hAnsi="Arial Narrow" w:cs="Times New Roman"/>
      <w:b/>
      <w:sz w:val="24"/>
      <w:szCs w:val="20"/>
      <w:lang w:eastAsia="ru-RU"/>
    </w:rPr>
  </w:style>
  <w:style w:type="paragraph" w:customStyle="1" w:styleId="14">
    <w:name w:val="Стиль1"/>
    <w:basedOn w:val="3"/>
    <w:rsid w:val="00A01B91"/>
    <w:rPr>
      <w:rFonts w:ascii="Arial" w:hAnsi="Arial" w:cs="Arial"/>
      <w:b/>
      <w:sz w:val="22"/>
      <w:szCs w:val="22"/>
    </w:rPr>
  </w:style>
  <w:style w:type="paragraph" w:customStyle="1" w:styleId="15">
    <w:name w:val="Обычный1"/>
    <w:rsid w:val="00A01B91"/>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A01B91"/>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A01B91"/>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5"/>
    <w:rsid w:val="00A01B91"/>
    <w:pPr>
      <w:widowControl w:val="0"/>
      <w:ind w:left="720"/>
      <w:jc w:val="both"/>
    </w:pPr>
    <w:rPr>
      <w:color w:val="000000"/>
      <w:sz w:val="24"/>
    </w:rPr>
  </w:style>
  <w:style w:type="paragraph" w:customStyle="1" w:styleId="caaieiaie3">
    <w:name w:val="caaieiaie 3"/>
    <w:basedOn w:val="Iauiue"/>
    <w:next w:val="Iauiue"/>
    <w:rsid w:val="00A01B91"/>
    <w:pPr>
      <w:keepNext/>
      <w:jc w:val="center"/>
    </w:pPr>
    <w:rPr>
      <w:b/>
      <w:sz w:val="24"/>
      <w:lang w:val="ru-RU"/>
    </w:rPr>
  </w:style>
  <w:style w:type="paragraph" w:styleId="afd">
    <w:name w:val="Title"/>
    <w:basedOn w:val="a"/>
    <w:link w:val="afe"/>
    <w:qFormat/>
    <w:rsid w:val="00A01B91"/>
    <w:pPr>
      <w:spacing w:before="120" w:after="60"/>
      <w:ind w:firstLine="567"/>
      <w:jc w:val="center"/>
    </w:pPr>
    <w:rPr>
      <w:b/>
      <w:sz w:val="24"/>
    </w:rPr>
  </w:style>
  <w:style w:type="character" w:customStyle="1" w:styleId="afe">
    <w:name w:val="Название Знак"/>
    <w:basedOn w:val="a0"/>
    <w:link w:val="afd"/>
    <w:rsid w:val="00A01B91"/>
    <w:rPr>
      <w:rFonts w:ascii="Times New Roman" w:eastAsia="Times New Roman" w:hAnsi="Times New Roman" w:cs="Times New Roman"/>
      <w:b/>
      <w:sz w:val="24"/>
      <w:szCs w:val="20"/>
      <w:lang w:eastAsia="ru-RU"/>
    </w:rPr>
  </w:style>
  <w:style w:type="paragraph" w:customStyle="1" w:styleId="16">
    <w:name w:val="çàãîëîâîê 1"/>
    <w:basedOn w:val="af5"/>
    <w:next w:val="af5"/>
    <w:rsid w:val="00A01B91"/>
    <w:pPr>
      <w:keepNext/>
      <w:widowControl w:val="0"/>
    </w:pPr>
    <w:rPr>
      <w:sz w:val="28"/>
      <w:lang w:val="ru-RU"/>
    </w:rPr>
  </w:style>
  <w:style w:type="paragraph" w:customStyle="1" w:styleId="37">
    <w:name w:val="Îñíîâíîé òåêñò ñ îòñòóïîì 3"/>
    <w:basedOn w:val="af5"/>
    <w:rsid w:val="00A01B91"/>
    <w:pPr>
      <w:widowControl w:val="0"/>
      <w:ind w:firstLine="567"/>
      <w:jc w:val="both"/>
    </w:pPr>
    <w:rPr>
      <w:rFonts w:ascii="Peterburg" w:hAnsi="Peterburg"/>
      <w:b/>
      <w:i/>
      <w:sz w:val="24"/>
      <w:lang w:val="ru-RU"/>
    </w:rPr>
  </w:style>
  <w:style w:type="paragraph" w:customStyle="1" w:styleId="Iniiaiieoaeno">
    <w:name w:val="Iniiaiie oaeno"/>
    <w:basedOn w:val="Iauiue"/>
    <w:rsid w:val="00A01B91"/>
    <w:pPr>
      <w:widowControl/>
      <w:jc w:val="both"/>
    </w:pPr>
    <w:rPr>
      <w:rFonts w:ascii="Peterburg" w:hAnsi="Peterburg"/>
      <w:lang w:val="ru-RU"/>
    </w:rPr>
  </w:style>
  <w:style w:type="paragraph" w:customStyle="1" w:styleId="aff">
    <w:name w:val="основной"/>
    <w:basedOn w:val="a"/>
    <w:rsid w:val="00A01B91"/>
    <w:pPr>
      <w:keepNext/>
    </w:pPr>
    <w:rPr>
      <w:sz w:val="24"/>
    </w:rPr>
  </w:style>
  <w:style w:type="paragraph" w:customStyle="1" w:styleId="aff0">
    <w:name w:val="список"/>
    <w:basedOn w:val="a"/>
    <w:rsid w:val="00A01B91"/>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81">
    <w:name w:val="çàãîëîâîê 8"/>
    <w:basedOn w:val="af5"/>
    <w:next w:val="af5"/>
    <w:rsid w:val="00A01B91"/>
    <w:pPr>
      <w:keepNext/>
      <w:widowControl w:val="0"/>
      <w:ind w:firstLine="720"/>
      <w:jc w:val="both"/>
    </w:pPr>
    <w:rPr>
      <w:b/>
      <w:sz w:val="24"/>
      <w:lang w:val="ru-RU"/>
    </w:rPr>
  </w:style>
  <w:style w:type="paragraph" w:styleId="aff1">
    <w:name w:val="Plain Text"/>
    <w:basedOn w:val="a"/>
    <w:link w:val="aff2"/>
    <w:rsid w:val="00A01B91"/>
    <w:rPr>
      <w:rFonts w:ascii="Courier New" w:hAnsi="Courier New" w:cs="Courier New"/>
    </w:rPr>
  </w:style>
  <w:style w:type="character" w:customStyle="1" w:styleId="aff2">
    <w:name w:val="Текст Знак"/>
    <w:basedOn w:val="a0"/>
    <w:link w:val="aff1"/>
    <w:rsid w:val="00A01B91"/>
    <w:rPr>
      <w:rFonts w:ascii="Courier New" w:eastAsia="Times New Roman" w:hAnsi="Courier New" w:cs="Courier New"/>
      <w:sz w:val="20"/>
      <w:szCs w:val="20"/>
      <w:lang w:eastAsia="ru-RU"/>
    </w:rPr>
  </w:style>
  <w:style w:type="paragraph" w:styleId="aff3">
    <w:name w:val="Block Text"/>
    <w:basedOn w:val="a"/>
    <w:rsid w:val="00A01B91"/>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A01B91"/>
    <w:rPr>
      <w:shd w:val="clear" w:color="auto" w:fill="FFDE00"/>
    </w:rPr>
  </w:style>
  <w:style w:type="paragraph" w:customStyle="1" w:styleId="OTCHET00">
    <w:name w:val="OTCHET_00"/>
    <w:basedOn w:val="a"/>
    <w:rsid w:val="00A01B91"/>
    <w:pPr>
      <w:tabs>
        <w:tab w:val="left" w:pos="709"/>
      </w:tabs>
      <w:suppressAutoHyphens/>
      <w:spacing w:line="360" w:lineRule="auto"/>
      <w:jc w:val="both"/>
    </w:pPr>
    <w:rPr>
      <w:sz w:val="24"/>
      <w:lang w:eastAsia="ar-SA"/>
    </w:rPr>
  </w:style>
  <w:style w:type="paragraph" w:customStyle="1" w:styleId="aff4">
    <w:name w:val="Текст_Лесной план"/>
    <w:basedOn w:val="a"/>
    <w:rsid w:val="00A01B91"/>
    <w:pPr>
      <w:suppressAutoHyphens/>
      <w:ind w:firstLine="420"/>
      <w:jc w:val="both"/>
    </w:pPr>
    <w:rPr>
      <w:sz w:val="24"/>
      <w:szCs w:val="24"/>
      <w:lang w:eastAsia="ar-SA"/>
    </w:rPr>
  </w:style>
  <w:style w:type="paragraph" w:customStyle="1" w:styleId="100">
    <w:name w:val="Таблица_текст10 + По левому краю"/>
    <w:basedOn w:val="a"/>
    <w:link w:val="101"/>
    <w:rsid w:val="00A01B91"/>
    <w:pPr>
      <w:suppressAutoHyphens/>
      <w:ind w:left="132" w:right="-57"/>
      <w:jc w:val="center"/>
    </w:pPr>
    <w:rPr>
      <w:color w:val="000000"/>
      <w:sz w:val="24"/>
      <w:szCs w:val="24"/>
      <w:lang w:eastAsia="ar-SA"/>
    </w:rPr>
  </w:style>
  <w:style w:type="character" w:customStyle="1" w:styleId="101">
    <w:name w:val="Таблица_текст10 + По левому краю Знак"/>
    <w:link w:val="100"/>
    <w:locked/>
    <w:rsid w:val="00A01B91"/>
    <w:rPr>
      <w:rFonts w:ascii="Times New Roman" w:eastAsia="Times New Roman" w:hAnsi="Times New Roman" w:cs="Times New Roman"/>
      <w:color w:val="000000"/>
      <w:sz w:val="24"/>
      <w:szCs w:val="24"/>
      <w:lang w:eastAsia="ar-SA"/>
    </w:rPr>
  </w:style>
  <w:style w:type="character" w:customStyle="1" w:styleId="aff5">
    <w:name w:val="Гипертекстовая ссылка"/>
    <w:rsid w:val="00A01B91"/>
    <w:rPr>
      <w:color w:val="008000"/>
      <w:u w:val="single"/>
    </w:rPr>
  </w:style>
  <w:style w:type="character" w:customStyle="1" w:styleId="apple-converted-space">
    <w:name w:val="apple-converted-space"/>
    <w:rsid w:val="00A01B91"/>
  </w:style>
  <w:style w:type="paragraph" w:styleId="aff6">
    <w:name w:val="List Paragraph"/>
    <w:basedOn w:val="a"/>
    <w:uiPriority w:val="99"/>
    <w:qFormat/>
    <w:rsid w:val="00A01B91"/>
    <w:pPr>
      <w:ind w:left="720"/>
      <w:contextualSpacing/>
    </w:pPr>
    <w:rPr>
      <w:sz w:val="24"/>
      <w:szCs w:val="24"/>
    </w:rPr>
  </w:style>
  <w:style w:type="paragraph" w:customStyle="1" w:styleId="a60">
    <w:name w:val="a6"/>
    <w:basedOn w:val="a"/>
    <w:rsid w:val="00A01B91"/>
    <w:pPr>
      <w:spacing w:before="100" w:beforeAutospacing="1" w:after="100" w:afterAutospacing="1"/>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6E3852"/>
    <w:pPr>
      <w:widowControl w:val="0"/>
      <w:adjustRightInd w:val="0"/>
      <w:spacing w:after="160" w:line="240" w:lineRule="exact"/>
      <w:jc w:val="right"/>
    </w:pPr>
    <w:rPr>
      <w:rFonts w:ascii="Baltica" w:hAnsi="Baltica" w:cs="Bal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«Шалинское сельское поселение» № 116  от 12.02.2013 года «Об утверждении Правил землепользования и застройки муниципального образования «Шалинское сельское поселение»"
</_x041e__x043f__x0438__x0441__x0430__x043d__x0438__x0435_>
    <_x2116__x0020__x0434__x043e__x043a__x0443__x043c__x0435__x043d__x0442__x0430_ xmlns="40345cd1-1338-459d-bd22-b1a32245ce50">185</_x2116__x0020__x0434__x043e__x043a__x0443__x043c__x0435__x043d__x0442__x0430_>
    <_x041f__x0430__x043f__x043a__x0430_ xmlns="40345cd1-1338-459d-bd22-b1a32245ce50">2018</_x041f__x0430__x043f__x043a__x0430_>
    <_x0414__x0430__x0442__x0430__x0020__x0434__x043e__x043a__x0443__x043c__x0435__x043d__x0442__x0430_ xmlns="40345cd1-1338-459d-bd22-b1a32245ce50">2018-07-02T20:00:00+00:00</_x0414__x0430__x0442__x0430__x0020__x0434__x043e__x043a__x0443__x043c__x0435__x043d__x0442__x0430_>
    <_dlc_DocId xmlns="57504d04-691e-4fc4-8f09-4f19fdbe90f6">XXJ7TYMEEKJ2-4350-187</_dlc_DocId>
    <_dlc_DocIdUrl xmlns="57504d04-691e-4fc4-8f09-4f19fdbe90f6">
      <Url>https://vip.gov.mari.ru/morki/shali/_layouts/DocIdRedir.aspx?ID=XXJ7TYMEEKJ2-4350-187</Url>
      <Description>XXJ7TYMEEKJ2-4350-187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029D3F0A95A9F47AEE0BE0F41DC0517" ma:contentTypeVersion="5" ma:contentTypeDescription="Создание документа." ma:contentTypeScope="" ma:versionID="08ac8373d188e03564a3e7cdc42ab6ba">
  <xsd:schema xmlns:xsd="http://www.w3.org/2001/XMLSchema" xmlns:xs="http://www.w3.org/2001/XMLSchema" xmlns:p="http://schemas.microsoft.com/office/2006/metadata/properties" xmlns:ns2="57504d04-691e-4fc4-8f09-4f19fdbe90f6" xmlns:ns3="6d7c22ec-c6a4-4777-88aa-bc3c76ac660e" xmlns:ns4="40345cd1-1338-459d-bd22-b1a32245ce50" targetNamespace="http://schemas.microsoft.com/office/2006/metadata/properties" ma:root="true" ma:fieldsID="2bebdb2a5e4076672cfd7caab22fa5a9" ns2:_="" ns3:_="" ns4:_="">
    <xsd:import namespace="57504d04-691e-4fc4-8f09-4f19fdbe90f6"/>
    <xsd:import namespace="6d7c22ec-c6a4-4777-88aa-bc3c76ac660e"/>
    <xsd:import namespace="40345cd1-1338-459d-bd22-b1a32245ce5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45cd1-1338-459d-bd22-b1a32245ce50"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internalName="_x2116__x0020__x0434__x043e__x043a__x0443__x043c__x0435__x043d__x0442__x0430_" ma:percentage="FALSE">
      <xsd:simpleType>
        <xsd:restriction base="dms:Number"/>
      </xsd:simpleType>
    </xsd:element>
    <xsd:element name="_x041f__x0430__x043f__x043a__x0430_" ma:index="14"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03733-29FD-45C3-A1E2-89477600CBAF}"/>
</file>

<file path=customXml/itemProps2.xml><?xml version="1.0" encoding="utf-8"?>
<ds:datastoreItem xmlns:ds="http://schemas.openxmlformats.org/officeDocument/2006/customXml" ds:itemID="{F7A6A2EB-B95C-410E-AAC1-FFA75D48DC12}"/>
</file>

<file path=customXml/itemProps3.xml><?xml version="1.0" encoding="utf-8"?>
<ds:datastoreItem xmlns:ds="http://schemas.openxmlformats.org/officeDocument/2006/customXml" ds:itemID="{F4EE722A-1BE8-4CD5-B452-63BCEAEAAF99}"/>
</file>

<file path=customXml/itemProps4.xml><?xml version="1.0" encoding="utf-8"?>
<ds:datastoreItem xmlns:ds="http://schemas.openxmlformats.org/officeDocument/2006/customXml" ds:itemID="{2B0264AD-84D5-4319-970E-187AB5382706}"/>
</file>

<file path=docProps/app.xml><?xml version="1.0" encoding="utf-8"?>
<Properties xmlns="http://schemas.openxmlformats.org/officeDocument/2006/extended-properties" xmlns:vt="http://schemas.openxmlformats.org/officeDocument/2006/docPropsVTypes">
  <Template>Normal.dotm</Template>
  <TotalTime>66</TotalTime>
  <Pages>1</Pages>
  <Words>7320</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Ш Е Н И Е Собрания депутатов муниципального образования  «Шалинское сельское поселение» № 185 от 03.07. 2018 г.</dc:title>
  <dc:subject/>
  <dc:creator>User</dc:creator>
  <cp:keywords/>
  <dc:description/>
  <cp:lastModifiedBy>User</cp:lastModifiedBy>
  <cp:revision>15</cp:revision>
  <cp:lastPrinted>2018-08-07T05:13:00Z</cp:lastPrinted>
  <dcterms:created xsi:type="dcterms:W3CDTF">2018-06-15T10:36:00Z</dcterms:created>
  <dcterms:modified xsi:type="dcterms:W3CDTF">2018-10-08T06:04:00Z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0x0101004029D3F0A95A9F47AEE0BE0F41DC0517</vt:lpwstr>
  </property>
  <property fmtid="{D5CDD505-2E9C-101B-9397-08002B2CF9AE}" pid="3" name="_dlc_DocIdItemGuid">
    <vt:lpwstr>19544d19-a793-4d2d-92b1-3040702ab740</vt:lpwstr>
  </property>
</Properties>
</file>